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rPr>
          <w:rFonts w:hint="eastAsia" w:ascii="Verdana" w:hAnsi="Verdana"/>
          <w:bCs/>
          <w:color w:val="000000"/>
          <w:sz w:val="21"/>
          <w:szCs w:val="21"/>
        </w:rPr>
      </w:pPr>
      <w:r>
        <w:rPr>
          <w:rFonts w:hint="eastAsia" w:ascii="Verdana" w:hAnsi="Verdana"/>
          <w:bCs/>
          <w:color w:val="000000"/>
        </w:rPr>
        <w:t xml:space="preserve">                           </w:t>
      </w:r>
      <w:r>
        <w:rPr>
          <w:rFonts w:hint="eastAsia" w:ascii="Verdana" w:hAnsi="Verdana"/>
          <w:bCs/>
          <w:color w:val="000000"/>
          <w:sz w:val="21"/>
          <w:szCs w:val="21"/>
        </w:rPr>
        <w:t xml:space="preserve">  （一）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bCs/>
          <w:color w:val="000000"/>
          <w:sz w:val="21"/>
          <w:szCs w:val="21"/>
        </w:rPr>
        <w:t xml:space="preserve">                                    变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①马市长放下手里的茶杯，望着女儿说道：“现在农村的条件的确差些，有些人只顾自己的利益和前途，不愿到农村去，而这个女大学生敢于摆脱传统观念的束缚，敢于舍弃自己的利益，她这种精神很值得表扬，我们一定要大力支持。” 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②“有什么事就说吧。” 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③“我们单位有个刚分配来的大学生，放着清闲的工作不干，偏要到农村搞什么乡镇企业，您说她是不是太傻了？” 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④马市长吃罢晚饭，在客厅里悠闲地品着香茶。女儿笑吟吟地走过来：“爸，我想请教您一个问题。” </w:t>
      </w:r>
      <w:bookmarkStart w:id="0" w:name="_GoBack"/>
      <w:bookmarkEnd w:id="0"/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⑤“什么？”马市长顿时收敛了笑容，“你怎么能这样，这绝对不行！” 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⑥“哦，那么她爸爸是谁？”马市长问道。 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⑦“就是您老人家呀！” 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⑧女儿神秘地笑了笑，说：“不对，我认为应该表扬她爸爸，因为她爸爸十分支持她。” </w:t>
      </w:r>
    </w:p>
    <w:p>
      <w:pPr>
        <w:pStyle w:val="4"/>
        <w:ind w:firstLine="105" w:firstLineChars="5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1、这篇文章的顺序被打乱了，请将正确的顺序，按序号写在下面的横线上。</w:t>
      </w:r>
    </w:p>
    <w:p>
      <w:pPr>
        <w:widowControl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                                  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2、文中突出表现马市长“变”的一对词语是</w:t>
      </w:r>
      <w:r>
        <w:rPr>
          <w:rFonts w:hint="eastAsia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/>
          <w:color w:val="000000"/>
          <w:sz w:val="21"/>
          <w:szCs w:val="21"/>
        </w:rPr>
        <w:t xml:space="preserve"> 和</w:t>
      </w:r>
      <w:r>
        <w:rPr>
          <w:rFonts w:hint="eastAsia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/>
          <w:color w:val="000000"/>
          <w:sz w:val="21"/>
          <w:szCs w:val="21"/>
        </w:rPr>
        <w:t>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 xml:space="preserve"> 3、文中女儿向父亲“请教”的目的是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    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4、文中第⑤句里的“这样”的含义是：</w:t>
      </w:r>
    </w:p>
    <w:p>
      <w:pPr>
        <w:widowControl/>
        <w:ind w:firstLine="315" w:firstLineChars="1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（1）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                              </w:t>
      </w:r>
    </w:p>
    <w:p>
      <w:pPr>
        <w:widowControl/>
        <w:ind w:firstLine="315" w:firstLineChars="1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/>
          <w:color w:val="000000"/>
          <w:szCs w:val="21"/>
        </w:rPr>
        <w:t>（2）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                              </w:t>
      </w: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5、你认为文中的马市长是个什么样的人？ </w:t>
      </w:r>
    </w:p>
    <w:p>
      <w:pPr>
        <w:widowControl/>
        <w:ind w:firstLine="48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                                                         </w:t>
      </w:r>
    </w:p>
    <w:p>
      <w:pPr>
        <w:pStyle w:val="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>
      <w:pPr>
        <w:pStyle w:val="4"/>
        <w:rPr>
          <w:color w:val="000000"/>
          <w:sz w:val="18"/>
          <w:szCs w:val="18"/>
        </w:rPr>
      </w:pPr>
    </w:p>
    <w:p>
      <w:pPr>
        <w:pStyle w:val="4"/>
        <w:rPr>
          <w:color w:val="000000"/>
          <w:sz w:val="18"/>
          <w:szCs w:val="18"/>
        </w:rPr>
      </w:pPr>
    </w:p>
    <w:p>
      <w:pPr>
        <w:pStyle w:val="4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                             （二）</w:t>
      </w:r>
    </w:p>
    <w:p>
      <w:pPr>
        <w:pStyle w:val="4"/>
        <w:ind w:firstLine="3297" w:firstLineChars="1570"/>
        <w:rPr>
          <w:rFonts w:hint="eastAsia" w:ascii="Verdana" w:hAnsi="Verdana"/>
          <w:bCs/>
          <w:color w:val="000000"/>
          <w:sz w:val="21"/>
          <w:szCs w:val="21"/>
        </w:rPr>
      </w:pPr>
      <w:r>
        <w:rPr>
          <w:rFonts w:ascii="Verdana" w:hAnsi="Verdana"/>
          <w:bCs/>
          <w:color w:val="000000"/>
          <w:sz w:val="21"/>
          <w:szCs w:val="21"/>
        </w:rPr>
        <w:t>走进书里去</w:t>
      </w:r>
    </w:p>
    <w:p>
      <w:pPr>
        <w:pStyle w:val="4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①</w:t>
      </w:r>
      <w:r>
        <w:rPr>
          <w:rFonts w:ascii="Verdana" w:hAnsi="Verdana"/>
          <w:color w:val="000000"/>
          <w:sz w:val="21"/>
          <w:szCs w:val="21"/>
        </w:rPr>
        <w:t>有人说现代的儿童普遍有个共同倾向，就是把大部分时间花费在看电视和看漫画书上，而不喜欢阅读文字比较多的书籍。</w:t>
      </w:r>
    </w:p>
    <w:p>
      <w:pPr>
        <w:pStyle w:val="4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②</w:t>
      </w:r>
      <w:r>
        <w:rPr>
          <w:rFonts w:ascii="Verdana" w:hAnsi="Verdana"/>
          <w:color w:val="000000"/>
          <w:sz w:val="21"/>
          <w:szCs w:val="21"/>
        </w:rPr>
        <w:t>这样的孩子，外表看起来聪明伶俐，见闻广（搏  博），但缺乏深入思考的（奈  耐）心，知识虽多但流于肤浅，反应虽敏捷却未经推敲思索。</w:t>
      </w:r>
    </w:p>
    <w:p>
      <w:pPr>
        <w:pStyle w:val="4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③</w:t>
      </w:r>
      <w:r>
        <w:rPr>
          <w:rFonts w:ascii="Verdana" w:hAnsi="Verdana"/>
          <w:color w:val="000000"/>
          <w:sz w:val="21"/>
          <w:szCs w:val="21"/>
        </w:rPr>
        <w:t>造成这种现状的原因很多，影视器材的进步使人们（豪  毫）不费力地坐在（荧  影）光屏前，就可获得无奇不有的各种知识；也可以轻松愉快地在短短的时间内欣赏完一部文学作品。相形之下，阅读书籍就成为辛苦、乏味、寂寞的事了。因此，能够静下心来聚精会神读书的儿童，也就愈来愈少了。</w:t>
      </w:r>
    </w:p>
    <w:p>
      <w:pPr>
        <w:pStyle w:val="4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④</w:t>
      </w:r>
      <w:r>
        <w:rPr>
          <w:rFonts w:ascii="Verdana" w:hAnsi="Verdana"/>
          <w:color w:val="000000"/>
          <w:sz w:val="21"/>
          <w:szCs w:val="21"/>
        </w:rPr>
        <w:t>小朋友可能读过《顽童流浪记》，也可能看过它的影片或卡通，两相比较，在读小说时所感受的是细致的、隽永的语言文字之美，而且又有深邃的思想、永恒的感情。至于影片和卡通，虽然也给你感觉艺术之美和另一种震撼，但欣赏的过程却是瞬间的、粗略的。</w:t>
      </w:r>
    </w:p>
    <w:p>
      <w:pPr>
        <w:pStyle w:val="4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⑤</w:t>
      </w:r>
      <w:r>
        <w:rPr>
          <w:rFonts w:ascii="Verdana" w:hAnsi="Verdana"/>
          <w:color w:val="000000"/>
          <w:sz w:val="21"/>
          <w:szCs w:val="21"/>
        </w:rPr>
        <w:t>如果把阅读比喻成细嚼慢咽的宴席，电视前的观赏就是便捷的快餐，是可口的零食。一样是吃的享受，韵味却不相同。</w:t>
      </w:r>
    </w:p>
    <w:p>
      <w:pPr>
        <w:pStyle w:val="4"/>
        <w:ind w:firstLine="420" w:firstLineChars="200"/>
        <w:rPr>
          <w:rFonts w:ascii="Verdana" w:hAnsi="Verdan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⑥</w:t>
      </w:r>
      <w:r>
        <w:rPr>
          <w:rFonts w:ascii="Verdana" w:hAnsi="Verdana"/>
          <w:color w:val="000000"/>
          <w:sz w:val="21"/>
          <w:szCs w:val="21"/>
        </w:rPr>
        <w:t>现代人的求知和文学欣赏的方式已变得多姿多彩，不过，千万不要忘记阅读书籍仍然是求学问的主要方法，更是文学欣赏的最佳途径。但愿你能确实养成良好的阅读习惯，走进书里去。</w:t>
      </w:r>
    </w:p>
    <w:p>
      <w:pPr>
        <w:pStyle w:val="4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1、</w:t>
      </w:r>
      <w:r>
        <w:rPr>
          <w:rFonts w:ascii="Verdana" w:hAnsi="Verdana"/>
          <w:color w:val="000000"/>
          <w:sz w:val="21"/>
          <w:szCs w:val="21"/>
        </w:rPr>
        <w:t>阅读</w:t>
      </w:r>
      <w:r>
        <w:rPr>
          <w:rFonts w:hint="eastAsia"/>
          <w:color w:val="000000"/>
          <w:sz w:val="21"/>
          <w:szCs w:val="21"/>
        </w:rPr>
        <w:t>①</w:t>
      </w:r>
      <w:r>
        <w:rPr>
          <w:rFonts w:ascii="Verdana" w:hAnsi="Verdana" w:cs="Verdana"/>
          <w:color w:val="000000"/>
          <w:sz w:val="21"/>
          <w:szCs w:val="21"/>
        </w:rPr>
        <w:t>—</w:t>
      </w:r>
      <w:r>
        <w:rPr>
          <w:rFonts w:hint="eastAsia"/>
          <w:color w:val="000000"/>
          <w:sz w:val="21"/>
          <w:szCs w:val="21"/>
        </w:rPr>
        <w:t>③</w:t>
      </w:r>
      <w:r>
        <w:rPr>
          <w:rFonts w:ascii="Verdana" w:hAnsi="Verdana"/>
          <w:color w:val="000000"/>
          <w:sz w:val="21"/>
          <w:szCs w:val="21"/>
        </w:rPr>
        <w:t>段，划掉括号里不正确的字。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2、</w:t>
      </w:r>
      <w:r>
        <w:rPr>
          <w:rFonts w:ascii="Verdana" w:hAnsi="Verdana"/>
          <w:color w:val="000000"/>
          <w:sz w:val="21"/>
          <w:szCs w:val="21"/>
        </w:rPr>
        <w:t>从文中找出下列词语的反义词。</w:t>
      </w:r>
    </w:p>
    <w:p>
      <w:pPr>
        <w:pStyle w:val="4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粗略—— </w:t>
      </w:r>
      <w:r>
        <w:rPr>
          <w:rFonts w:ascii="Verdana" w:hAnsi="Verdana"/>
          <w:color w:val="000000"/>
          <w:sz w:val="21"/>
          <w:szCs w:val="21"/>
          <w:u w:val="single"/>
        </w:rPr>
        <w:t>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</w:t>
      </w:r>
      <w:r>
        <w:rPr>
          <w:rFonts w:ascii="Verdana" w:hAnsi="Verdana"/>
          <w:color w:val="000000"/>
          <w:sz w:val="21"/>
          <w:szCs w:val="21"/>
          <w:u w:val="single"/>
        </w:rPr>
        <w:t> 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rFonts w:hint="eastAsia" w:ascii="Verdana" w:hAnsi="Verdana"/>
          <w:color w:val="000000"/>
          <w:sz w:val="21"/>
          <w:szCs w:val="21"/>
        </w:rPr>
        <w:t xml:space="preserve">  </w:t>
      </w:r>
      <w:r>
        <w:rPr>
          <w:rFonts w:ascii="Verdana" w:hAnsi="Verdana"/>
          <w:color w:val="000000"/>
          <w:sz w:val="21"/>
          <w:szCs w:val="21"/>
        </w:rPr>
        <w:t>                    瞬间——</w:t>
      </w:r>
      <w:r>
        <w:rPr>
          <w:rFonts w:ascii="Verdana" w:hAnsi="Verdana"/>
          <w:color w:val="000000"/>
          <w:sz w:val="21"/>
          <w:szCs w:val="21"/>
          <w:u w:val="single"/>
        </w:rPr>
        <w:t>           </w:t>
      </w:r>
      <w:r>
        <w:rPr>
          <w:rFonts w:ascii="Verdana" w:hAnsi="Verdana"/>
          <w:color w:val="000000"/>
          <w:sz w:val="21"/>
          <w:szCs w:val="21"/>
        </w:rPr>
        <w:t xml:space="preserve">  </w:t>
      </w:r>
    </w:p>
    <w:p>
      <w:pPr>
        <w:pStyle w:val="4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3、</w:t>
      </w:r>
      <w:r>
        <w:rPr>
          <w:rFonts w:ascii="Verdana" w:hAnsi="Verdana"/>
          <w:color w:val="000000"/>
          <w:sz w:val="21"/>
          <w:szCs w:val="21"/>
        </w:rPr>
        <w:t>为什么静下心来专心读书的儿童愈来愈少了？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        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  </w:t>
      </w:r>
      <w:r>
        <w:rPr>
          <w:rFonts w:ascii="Verdana" w:hAnsi="Verdana"/>
          <w:color w:val="000000"/>
          <w:sz w:val="21"/>
          <w:szCs w:val="21"/>
          <w:u w:val="single"/>
        </w:rPr>
        <w:t> 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        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  </w:t>
      </w:r>
      <w:r>
        <w:rPr>
          <w:rFonts w:ascii="Verdana" w:hAnsi="Verdana"/>
          <w:color w:val="000000"/>
          <w:sz w:val="21"/>
          <w:szCs w:val="21"/>
          <w:u w:val="single"/>
        </w:rPr>
        <w:t> 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4、</w:t>
      </w:r>
      <w:r>
        <w:rPr>
          <w:rFonts w:ascii="Verdana" w:hAnsi="Verdana"/>
          <w:color w:val="000000"/>
          <w:sz w:val="21"/>
          <w:szCs w:val="21"/>
        </w:rPr>
        <w:t>读小说和看影片有什么不同？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       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  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       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  </w:t>
      </w:r>
    </w:p>
    <w:p>
      <w:pPr>
        <w:pStyle w:val="4"/>
        <w:rPr>
          <w:rFonts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5、</w:t>
      </w:r>
      <w:r>
        <w:rPr>
          <w:rFonts w:ascii="Verdana" w:hAnsi="Verdana"/>
          <w:color w:val="000000"/>
          <w:sz w:val="21"/>
          <w:szCs w:val="21"/>
        </w:rPr>
        <w:t>作者把__</w:t>
      </w:r>
      <w:r>
        <w:rPr>
          <w:rFonts w:ascii="Verdana" w:hAnsi="Verdana"/>
          <w:color w:val="000000"/>
          <w:sz w:val="21"/>
          <w:szCs w:val="21"/>
          <w:u w:val="single"/>
        </w:rPr>
        <w:t>_ _</w:t>
      </w:r>
      <w:r>
        <w:rPr>
          <w:rFonts w:ascii="Verdana" w:hAnsi="Verdana"/>
          <w:color w:val="000000"/>
          <w:sz w:val="21"/>
          <w:szCs w:val="21"/>
        </w:rPr>
        <w:t>_比喻为__</w:t>
      </w:r>
      <w:r>
        <w:rPr>
          <w:rFonts w:ascii="Verdana" w:hAnsi="Verdana"/>
          <w:color w:val="000000"/>
          <w:sz w:val="21"/>
          <w:szCs w:val="21"/>
          <w:u w:val="single"/>
        </w:rPr>
        <w:t>  _____</w:t>
      </w:r>
      <w:r>
        <w:rPr>
          <w:rFonts w:ascii="Verdana" w:hAnsi="Verdana"/>
          <w:color w:val="000000"/>
          <w:sz w:val="21"/>
          <w:szCs w:val="21"/>
        </w:rPr>
        <w:t>的宴席。把__</w:t>
      </w:r>
      <w:r>
        <w:rPr>
          <w:rFonts w:ascii="Verdana" w:hAnsi="Verdana"/>
          <w:color w:val="000000"/>
          <w:sz w:val="21"/>
          <w:szCs w:val="21"/>
          <w:u w:val="single"/>
        </w:rPr>
        <w:t>__</w:t>
      </w:r>
      <w:r>
        <w:rPr>
          <w:rFonts w:ascii="Verdana" w:hAnsi="Verdana"/>
          <w:color w:val="000000"/>
          <w:sz w:val="21"/>
          <w:szCs w:val="21"/>
        </w:rPr>
        <w:t>___比喻为___</w:t>
      </w:r>
      <w:r>
        <w:rPr>
          <w:rFonts w:ascii="Verdana" w:hAnsi="Verdana"/>
          <w:color w:val="000000"/>
          <w:sz w:val="21"/>
          <w:szCs w:val="21"/>
          <w:u w:val="single"/>
        </w:rPr>
        <w:t>_</w:t>
      </w:r>
      <w:r>
        <w:rPr>
          <w:rFonts w:ascii="Verdana" w:hAnsi="Verdana"/>
          <w:color w:val="000000"/>
          <w:sz w:val="21"/>
          <w:szCs w:val="21"/>
        </w:rPr>
        <w:t>_的快餐。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hint="eastAsia" w:ascii="Verdana" w:hAnsi="Verdana"/>
          <w:color w:val="000000"/>
          <w:sz w:val="21"/>
          <w:szCs w:val="21"/>
        </w:rPr>
        <w:t>6、</w:t>
      </w:r>
      <w:r>
        <w:rPr>
          <w:rFonts w:ascii="Verdana" w:hAnsi="Verdana"/>
          <w:color w:val="000000"/>
          <w:sz w:val="21"/>
          <w:szCs w:val="21"/>
        </w:rPr>
        <w:t>文学欣赏的最佳途径是什么？</w:t>
      </w:r>
      <w:r>
        <w:rPr>
          <w:rFonts w:ascii="Verdana" w:hAnsi="Verdana"/>
          <w:color w:val="000000"/>
          <w:sz w:val="21"/>
          <w:szCs w:val="21"/>
          <w:u w:val="single"/>
        </w:rPr>
        <w:t xml:space="preserve">                                   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</w:t>
      </w:r>
      <w:r>
        <w:rPr>
          <w:rFonts w:hint="eastAsia" w:ascii="Verdana" w:hAnsi="Verdana"/>
          <w:color w:val="000000"/>
          <w:sz w:val="21"/>
          <w:szCs w:val="21"/>
        </w:rPr>
        <w:t xml:space="preserve">  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>7、</w:t>
      </w:r>
      <w:r>
        <w:rPr>
          <w:rFonts w:ascii="Verdana" w:hAnsi="Verdana"/>
          <w:color w:val="000000"/>
          <w:sz w:val="21"/>
          <w:szCs w:val="21"/>
        </w:rPr>
        <w:t>结合自己的读书经历说说你是否赞同作者的观点，并说明理由。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       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  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       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  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       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  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</w:rPr>
      </w:pPr>
      <w:r>
        <w:rPr>
          <w:rFonts w:hint="eastAsia" w:ascii="Verdana" w:hAnsi="Verdana"/>
          <w:color w:val="000000"/>
          <w:sz w:val="21"/>
          <w:szCs w:val="21"/>
        </w:rPr>
        <w:t xml:space="preserve">                                   （三）</w:t>
      </w:r>
    </w:p>
    <w:p>
      <w:pPr>
        <w:ind w:firstLine="3465" w:firstLineChars="16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庄重的乞讨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庄重，是人的尊严的一部分，你见过乞讨者的庄重吗？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那天，我乘20路电车，看见一位双目失明的中年男子坐在车上，神情níng zhòng。不一会儿，他热情且有礼貌地介绍自己："女士们、先生们，我是下岗的，有个儿子，刚进大学。现在生活发生点困难。我平时喜欢音乐，吹口琴是自学的。我为大家表演口琴独奏，愿大家途中愉快。" 说完，他便从洗得干干净净的灰色中山装口袋里摸出了口琴。随即，一车厢的人听到了熟悉的《喀秋莎》的旋律，他那精湛的吹奏技巧令人屏息细听。此曲终了，日本的《北国之春》又博得乘客们的点称好。吹奏完毕，他就托起小罐头瓶，扶着椅子，一步一步稳重地向前nuó dòng脚步。当不断地有人把硬币往罐头瓶里扔时，他能根据硬币发出的qīng cuì的声音，准确地朝投币人的方向点头致意。走完一圈后，他继续为乘客吹奏。《杜鹃圆舞曲》、《溜冰圆舞曲》和《采茶调》优美轻快的节奏，让人欢悦不已。乘客们静静地听着。他似乎感觉到了某种需求，又吹了首《在希望的田野上》。他的吹奏已达到了大师级水平，颤音和滑音的变化使人入迷。电车将要到终点站了，他高兴地对大家说，我最后为大家吹奏一首《一路平安》。悠扬的旋律又一次打动了人们的心，不时地又有人朝他的小罐头瓶里掷下硬币。一对年轻夫妻带着自己才五六岁的儿子，让他把数枚硬币递到小罐头瓶里。这一切几乎是悄无声息的，令人惊奇的是盲人居然知晓了孩子的动作，说出一句"愿这位孩子健康成长，一生平安"的话，听得大人们面露喜色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不知是音乐的力量，还是这位盲人得体的举止言行，或两者兼而有之，使人自始至沉浸在一种安详肃穆的qì fèn之中。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此情此景让我振奋，面对生活中一时的挫折，这位盲人能够有勇气正视它，庄重地行使自己的劳动权利。我有什么比不上他？</w:t>
      </w: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我快步地下了车，觉得人行道比过去宽敞得多了。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1. 将短文中的拼音换成汉字，写在下面的括号里。</w:t>
      </w:r>
    </w:p>
    <w:p>
      <w:pPr>
        <w:ind w:firstLine="315" w:firstLineChars="150"/>
        <w:rPr>
          <w:color w:val="000000"/>
          <w:szCs w:val="21"/>
        </w:rPr>
      </w:pPr>
      <w:r>
        <w:rPr>
          <w:color w:val="000000"/>
          <w:szCs w:val="21"/>
        </w:rPr>
        <w:t xml:space="preserve">níng zhòng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 xml:space="preserve">nuó dòng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 xml:space="preserve">qīng cuì </w:t>
      </w:r>
      <w:r>
        <w:rPr>
          <w:rFonts w:hint="eastAsia"/>
          <w:color w:val="000000"/>
          <w:szCs w:val="21"/>
        </w:rPr>
        <w:t xml:space="preserve">    </w:t>
      </w:r>
      <w:r>
        <w:rPr>
          <w:color w:val="000000"/>
          <w:szCs w:val="21"/>
        </w:rPr>
        <w:t>qì fèn</w:t>
      </w:r>
    </w:p>
    <w:p>
      <w:pPr>
        <w:ind w:firstLine="210" w:firstLineChars="100"/>
        <w:rPr>
          <w:color w:val="000000"/>
          <w:szCs w:val="21"/>
        </w:rPr>
      </w:pPr>
      <w:r>
        <w:rPr>
          <w:color w:val="000000"/>
          <w:szCs w:val="21"/>
        </w:rPr>
        <w:t xml:space="preserve">( </w:t>
      </w:r>
      <w:r>
        <w:rPr>
          <w:rFonts w:hint="eastAsia"/>
          <w:color w:val="000000"/>
          <w:szCs w:val="21"/>
        </w:rPr>
        <w:t xml:space="preserve">         </w:t>
      </w:r>
      <w:r>
        <w:rPr>
          <w:color w:val="000000"/>
          <w:szCs w:val="21"/>
        </w:rPr>
        <w:t xml:space="preserve">)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( </w:t>
      </w:r>
      <w:r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 xml:space="preserve">)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( </w:t>
      </w:r>
      <w:r>
        <w:rPr>
          <w:rFonts w:hint="eastAsia"/>
          <w:color w:val="000000"/>
          <w:szCs w:val="21"/>
        </w:rPr>
        <w:t xml:space="preserve">      </w:t>
      </w:r>
      <w:r>
        <w:rPr>
          <w:color w:val="000000"/>
          <w:szCs w:val="21"/>
        </w:rPr>
        <w:t xml:space="preserve">) </w:t>
      </w:r>
      <w:r>
        <w:rPr>
          <w:rFonts w:hint="eastAsia"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( </w:t>
      </w:r>
      <w:r>
        <w:rPr>
          <w:rFonts w:hint="eastAsia"/>
          <w:color w:val="000000"/>
          <w:szCs w:val="21"/>
        </w:rPr>
        <w:t xml:space="preserve">     </w:t>
      </w:r>
      <w:r>
        <w:rPr>
          <w:color w:val="000000"/>
          <w:szCs w:val="21"/>
        </w:rPr>
        <w:t>)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 写出下列词语的近义词。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入迷（      ）知晓（      ） 振奋（      ）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3. 从文中找到一句反问句写下来，并将它改成陈述句。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反问句：_______________________________________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陈述句：_______________________________________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 根据短文内容填空。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① 盲人为乘客演奏了的曲子有：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       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② "这一切几乎是悄无声息的，令人惊奇的是盲人居然知晓孩子的动作......"这一句的"居然"的意思是_______________，作者有这样的感受是因为________________________________，"这一切"是指___________________________________。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5. 用"‖"给文章分段，并写出第二段的段意。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       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6. 回答问题。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① "我快步下车，觉得人行道比过去宽敞得多了。"作者为什么会有这样的感受？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       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</w:t>
      </w:r>
    </w:p>
    <w:p>
      <w:pPr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②文中的乞讨者是一个怎样的人？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  <w:r>
        <w:rPr>
          <w:rFonts w:ascii="Verdana" w:hAnsi="Verdana"/>
          <w:color w:val="000000"/>
          <w:sz w:val="21"/>
          <w:szCs w:val="21"/>
          <w:u w:val="single"/>
        </w:rPr>
        <w:t>                                             </w:t>
      </w:r>
      <w:r>
        <w:rPr>
          <w:rFonts w:hint="eastAsia" w:ascii="Verdana" w:hAnsi="Verdana"/>
          <w:color w:val="000000"/>
          <w:sz w:val="21"/>
          <w:szCs w:val="21"/>
          <w:u w:val="single"/>
        </w:rPr>
        <w:t xml:space="preserve">                                           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p>
      <w:pPr>
        <w:pStyle w:val="4"/>
        <w:rPr>
          <w:rFonts w:ascii="Verdana" w:hAnsi="Verdana"/>
          <w:color w:val="000000"/>
          <w:sz w:val="18"/>
          <w:szCs w:val="18"/>
        </w:rPr>
      </w:pPr>
      <w:r>
        <w:rPr>
          <w:rFonts w:hint="eastAsia" w:ascii="Verdana" w:hAnsi="Verdana"/>
          <w:color w:val="000000"/>
          <w:sz w:val="18"/>
          <w:szCs w:val="18"/>
        </w:rPr>
        <w:t>一</w:t>
      </w:r>
      <w:r>
        <w:rPr>
          <w:rFonts w:ascii="Verdana" w:hAnsi="Verdana"/>
          <w:color w:val="000000"/>
          <w:sz w:val="18"/>
          <w:szCs w:val="18"/>
        </w:rPr>
        <w:t>【参考答案】</w:t>
      </w:r>
    </w:p>
    <w:p>
      <w:pPr>
        <w:pStyle w:val="4"/>
        <w:ind w:firstLine="180" w:firstLineChars="1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1、④②③①⑧⑥⑦⑤ </w:t>
      </w:r>
    </w:p>
    <w:p>
      <w:pPr>
        <w:pStyle w:val="4"/>
        <w:ind w:firstLine="180" w:firstLineChars="1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2、“大力支持”“绝对不行” </w:t>
      </w:r>
    </w:p>
    <w:p>
      <w:pPr>
        <w:pStyle w:val="4"/>
        <w:ind w:firstLine="180" w:firstLineChars="1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3、为了获取父亲对自己行动的支持 </w:t>
      </w:r>
    </w:p>
    <w:p>
      <w:pPr>
        <w:pStyle w:val="4"/>
        <w:ind w:firstLine="180" w:firstLineChars="1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4、（1）作出下乡的决定；（2）以这样的方式获取支持 </w:t>
      </w:r>
    </w:p>
    <w:p>
      <w:pPr>
        <w:pStyle w:val="4"/>
        <w:ind w:firstLine="180" w:firstLineChars="10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5、言行不一</w:t>
      </w:r>
    </w:p>
    <w:p>
      <w:pPr>
        <w:pStyle w:val="4"/>
        <w:rPr>
          <w:rFonts w:ascii="Verdana" w:hAnsi="Verdana"/>
          <w:color w:val="000000"/>
          <w:sz w:val="18"/>
          <w:szCs w:val="18"/>
        </w:rPr>
      </w:pPr>
      <w:r>
        <w:rPr>
          <w:rFonts w:hint="eastAsia"/>
        </w:rPr>
        <w:t>二</w:t>
      </w:r>
      <w:r>
        <w:rPr>
          <w:rFonts w:ascii="Verdana" w:hAnsi="Verdana"/>
          <w:color w:val="000000"/>
          <w:sz w:val="18"/>
          <w:szCs w:val="18"/>
        </w:rPr>
        <w:t>【参考答案】</w:t>
      </w:r>
    </w:p>
    <w:p>
      <w:pPr>
        <w:pStyle w:val="4"/>
        <w:rPr>
          <w:rFonts w:ascii="Verdana" w:hAnsi="Verdana"/>
          <w:color w:val="000000"/>
          <w:sz w:val="18"/>
          <w:szCs w:val="18"/>
        </w:rPr>
      </w:pPr>
      <w:r>
        <w:rPr>
          <w:rFonts w:hint="eastAsia" w:ascii="Verdana" w:hAnsi="Verdana"/>
          <w:color w:val="000000"/>
          <w:sz w:val="18"/>
          <w:szCs w:val="18"/>
        </w:rPr>
        <w:t>1、</w:t>
      </w:r>
      <w:r>
        <w:rPr>
          <w:rFonts w:ascii="Verdana" w:hAnsi="Verdana"/>
          <w:color w:val="000000"/>
          <w:sz w:val="18"/>
          <w:szCs w:val="18"/>
        </w:rPr>
        <w:t>应划掉的字依次是：搏、奈、豪、影</w:t>
      </w:r>
    </w:p>
    <w:p>
      <w:pPr>
        <w:pStyle w:val="4"/>
        <w:rPr>
          <w:rFonts w:ascii="Verdana" w:hAnsi="Verdana"/>
          <w:color w:val="000000"/>
          <w:sz w:val="18"/>
          <w:szCs w:val="18"/>
        </w:rPr>
      </w:pPr>
      <w:r>
        <w:rPr>
          <w:rFonts w:hint="eastAsia" w:ascii="Verdana" w:hAnsi="Verdana"/>
          <w:color w:val="000000"/>
          <w:sz w:val="18"/>
          <w:szCs w:val="18"/>
        </w:rPr>
        <w:t>2、</w:t>
      </w:r>
      <w:r>
        <w:rPr>
          <w:rFonts w:ascii="Verdana" w:hAnsi="Verdana"/>
          <w:color w:val="000000"/>
          <w:sz w:val="18"/>
          <w:szCs w:val="18"/>
        </w:rPr>
        <w:t>粗略的反义词是“细致”、瞬间的反义词是“永恒”</w:t>
      </w:r>
    </w:p>
    <w:p>
      <w:pPr>
        <w:pStyle w:val="4"/>
        <w:rPr>
          <w:rFonts w:ascii="Verdana" w:hAnsi="Verdana"/>
          <w:color w:val="000000"/>
          <w:sz w:val="18"/>
          <w:szCs w:val="18"/>
        </w:rPr>
      </w:pPr>
      <w:r>
        <w:rPr>
          <w:rFonts w:hint="eastAsia" w:ascii="Verdana" w:hAnsi="Verdana"/>
          <w:color w:val="000000"/>
          <w:sz w:val="18"/>
          <w:szCs w:val="18"/>
        </w:rPr>
        <w:t>3、</w:t>
      </w:r>
      <w:r>
        <w:rPr>
          <w:rFonts w:ascii="Verdana" w:hAnsi="Verdana"/>
          <w:color w:val="000000"/>
          <w:sz w:val="18"/>
          <w:szCs w:val="18"/>
        </w:rPr>
        <w:t>影视器材的进步使人们（豪  毫）不费力地坐在（荧  影）光屏前，就可获得无奇不有的各种知识；也可以轻松愉快地在短短的时间内欣赏完一部文学作品。相比之下，阅读书籍就成为辛苦、乏味、寂寞的事了。因此，能够静下心来聚精会神读书的儿童，也就愈来愈少了。</w:t>
      </w:r>
    </w:p>
    <w:p>
      <w:pPr>
        <w:pStyle w:val="4"/>
        <w:rPr>
          <w:rFonts w:ascii="Verdana" w:hAnsi="Verdana"/>
          <w:color w:val="000000"/>
          <w:sz w:val="18"/>
          <w:szCs w:val="18"/>
        </w:rPr>
      </w:pPr>
      <w:r>
        <w:rPr>
          <w:rFonts w:hint="eastAsia" w:ascii="Verdana" w:hAnsi="Verdana"/>
          <w:color w:val="000000"/>
          <w:sz w:val="18"/>
          <w:szCs w:val="18"/>
        </w:rPr>
        <w:t>4、</w:t>
      </w:r>
      <w:r>
        <w:rPr>
          <w:rFonts w:ascii="Verdana" w:hAnsi="Verdana"/>
          <w:color w:val="000000"/>
          <w:sz w:val="18"/>
          <w:szCs w:val="18"/>
        </w:rPr>
        <w:t>在读小说时所感受的是细致的、隽永的语言文字之美，而且又有深邃的思想、永恒的感情。看影片和卡通虽然有感觉艺术之美和另一种震撼，但欣赏的过程却是瞬间的、粗略的。</w:t>
      </w:r>
    </w:p>
    <w:p>
      <w:pPr>
        <w:pStyle w:val="4"/>
        <w:rPr>
          <w:rFonts w:ascii="Verdana" w:hAnsi="Verdana"/>
          <w:color w:val="000000"/>
          <w:sz w:val="18"/>
          <w:szCs w:val="18"/>
        </w:rPr>
      </w:pPr>
      <w:r>
        <w:rPr>
          <w:rFonts w:hint="eastAsia" w:ascii="Verdana" w:hAnsi="Verdana"/>
          <w:color w:val="000000"/>
          <w:sz w:val="18"/>
          <w:szCs w:val="18"/>
        </w:rPr>
        <w:t>5、</w:t>
      </w:r>
      <w:r>
        <w:rPr>
          <w:rFonts w:ascii="Verdana" w:hAnsi="Verdana"/>
          <w:color w:val="000000"/>
          <w:sz w:val="18"/>
          <w:szCs w:val="18"/>
        </w:rPr>
        <w:t>作者把阅读比喻成细嚼慢咽的宴席，电视前的观赏就是便捷的快餐。</w:t>
      </w:r>
    </w:p>
    <w:p>
      <w:pPr>
        <w:pStyle w:val="4"/>
        <w:rPr>
          <w:rFonts w:ascii="Verdana" w:hAnsi="Verdana"/>
          <w:color w:val="000000"/>
          <w:sz w:val="18"/>
          <w:szCs w:val="18"/>
        </w:rPr>
      </w:pPr>
      <w:r>
        <w:rPr>
          <w:rFonts w:hint="eastAsia" w:ascii="Verdana" w:hAnsi="Verdana"/>
          <w:color w:val="000000"/>
          <w:sz w:val="18"/>
          <w:szCs w:val="18"/>
        </w:rPr>
        <w:t>6、</w:t>
      </w:r>
      <w:r>
        <w:rPr>
          <w:rFonts w:ascii="Verdana" w:hAnsi="Verdana"/>
          <w:color w:val="000000"/>
          <w:sz w:val="18"/>
          <w:szCs w:val="18"/>
        </w:rPr>
        <w:t>阅读书籍</w:t>
      </w:r>
    </w:p>
    <w:p>
      <w:pPr>
        <w:pStyle w:val="4"/>
        <w:rPr>
          <w:rFonts w:hint="eastAsia" w:ascii="Verdana" w:hAnsi="Verdana"/>
          <w:color w:val="000000"/>
          <w:sz w:val="18"/>
          <w:szCs w:val="18"/>
        </w:rPr>
      </w:pPr>
      <w:r>
        <w:rPr>
          <w:rFonts w:hint="eastAsia" w:ascii="Verdana" w:hAnsi="Verdana"/>
          <w:color w:val="000000"/>
          <w:sz w:val="18"/>
          <w:szCs w:val="18"/>
        </w:rPr>
        <w:t>7、</w:t>
      </w:r>
      <w:r>
        <w:rPr>
          <w:rFonts w:ascii="Verdana" w:hAnsi="Verdana"/>
          <w:color w:val="000000"/>
          <w:sz w:val="18"/>
          <w:szCs w:val="18"/>
        </w:rPr>
        <w:t>【改题标准】表明你的观点（得1分），引述作者观点（1分）、结合自己读书经历论说自己观点（1分）、语言通顺（1分）。</w:t>
      </w:r>
    </w:p>
    <w:p>
      <w:pPr>
        <w:rPr>
          <w:rFonts w:hint="eastAsia"/>
        </w:rPr>
      </w:pP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</w:rPr>
        <w:t>三</w:t>
      </w:r>
      <w:r>
        <w:rPr>
          <w:rFonts w:hint="eastAsia"/>
          <w:color w:val="000000"/>
          <w:sz w:val="18"/>
          <w:szCs w:val="18"/>
        </w:rPr>
        <w:t>参考答案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1. 凝重 挪动 清脆 气氛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2. 入神 知道 兴奋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3. 我有什么比不上了？ 我比得上他。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4. ①《喀秋莎》、《北国之春》、《杜鹃圆舞曲》、《溜冰圆舞曲》、《采茶调》、《在希望的田野上》和《一路平安》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②竟然   盲人应该是看不见的，可他却知道孩子的举动   孩子把数枚硬币递到小罐头瓶里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5. 第1自然段‖第2-4自然段‖第5自然段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第二段：在20路电车上， 一位双目失明的中年男子为乘客们用口琴吹奏，博得乘客们的赞扬，引起了"我"的遐想。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6. ①因为乞讨者的举动让"我"振奋，让"我"心情舒畅，更让"我"对美好的生活充满了信心。</w:t>
      </w:r>
    </w:p>
    <w:p>
      <w:pPr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②他是一位正视挫折，敢于、乐于庄重地行使自己劳动权利的人。</w:t>
      </w:r>
    </w:p>
    <w:p>
      <w:pPr>
        <w:pStyle w:val="4"/>
        <w:rPr>
          <w:rFonts w:hint="eastAsia" w:ascii="Verdana" w:hAnsi="Verdana"/>
          <w:color w:val="000000"/>
          <w:sz w:val="21"/>
          <w:szCs w:val="21"/>
          <w:u w:val="single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BF307C"/>
    <w:rsid w:val="00372AD8"/>
    <w:rsid w:val="004E3ED6"/>
    <w:rsid w:val="005F4C69"/>
    <w:rsid w:val="007E09C9"/>
    <w:rsid w:val="00BF307C"/>
    <w:rsid w:val="00C57648"/>
    <w:rsid w:val="00D057EC"/>
    <w:rsid w:val="00DE3226"/>
    <w:rsid w:val="0A2B53F9"/>
    <w:rsid w:val="1C49311F"/>
    <w:rsid w:val="1CEF76C0"/>
    <w:rsid w:val="2DF512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2782</Words>
  <Characters>3019</Characters>
  <Lines>34</Lines>
  <Paragraphs>9</Paragraphs>
  <TotalTime>1</TotalTime>
  <ScaleCrop>false</ScaleCrop>
  <LinksUpToDate>false</LinksUpToDate>
  <CharactersWithSpaces>4755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2011-10-02T08:34:00Z</dcterms:created>
  <dc:creator>清茶老师小学课件试题http:/xiaoxueshiti.taobao.com; 雨林木风</dc:creator>
  <dc:description>http:/xiaoxueshiti.taobao.com;</dc:description>
  <cp:keywords>清茶老师小学课件试题http:/xiaoxueshiti.taobao.com</cp:keywords>
  <cp:lastModifiedBy>罗</cp:lastModifiedBy>
  <dcterms:modified xsi:type="dcterms:W3CDTF">2022-10-25T08:31:14Z</dcterms:modified>
  <dc:subject>清茶老师小学课件试题http:/xiaoxueshiti.taobao.com;</dc:subject>
  <dc:title>清茶老师小学课件试题http:/xiaoxueshiti.taobao.com;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3E5AAE4B2067452190EEDDE19091D4C2</vt:lpwstr>
  </property>
</Properties>
</file>