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13 穷人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numPr>
          <w:ilvl w:val="0"/>
          <w:numId w:val="1"/>
        </w:numPr>
        <w:shd w:val="clear" w:color="auto" w:fill="FFFFFF"/>
        <w:spacing w:beforeAutospacing="0" w:afterAutospacing="0" w:line="4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给画线字选择正确的读音（打</w:t>
      </w:r>
      <w:r>
        <w:rPr>
          <w:rFonts w:ascii="Arial" w:hAnsi="Arial" w:eastAsia="黑体" w:cs="Arial"/>
        </w:rPr>
        <w:t>√</w:t>
      </w:r>
      <w:r>
        <w:rPr>
          <w:rFonts w:hint="eastAsia" w:ascii="黑体" w:hAnsi="黑体" w:eastAsia="黑体" w:cs="黑体"/>
        </w:rPr>
        <w:t>）。 </w:t>
      </w:r>
    </w:p>
    <w:p>
      <w:pPr>
        <w:pStyle w:val="4"/>
        <w:shd w:val="clear" w:color="auto" w:fill="FFFFFF"/>
        <w:spacing w:beforeAutospacing="0" w:afterAutospacing="0" w:line="440" w:lineRule="exact"/>
        <w:ind w:firstLine="240" w:firstLineChars="100"/>
        <w:rPr>
          <w:rFonts w:hint="eastAsia"/>
        </w:rPr>
      </w:pPr>
      <w:r>
        <w:rPr>
          <w:rFonts w:hint="eastAsia"/>
          <w:u w:val="single"/>
        </w:rPr>
        <w:t>搔</w:t>
      </w:r>
      <w:r>
        <w:rPr>
          <w:rFonts w:hint="eastAsia"/>
        </w:rPr>
        <w:t>痒（náo sāo）     破</w:t>
      </w:r>
      <w:r>
        <w:rPr>
          <w:rFonts w:hint="eastAsia"/>
          <w:u w:val="single"/>
        </w:rPr>
        <w:t>帆</w:t>
      </w:r>
      <w:r>
        <w:rPr>
          <w:rFonts w:hint="eastAsia"/>
        </w:rPr>
        <w:t xml:space="preserve">（fān fán）    </w:t>
      </w:r>
      <w:r>
        <w:rPr>
          <w:rFonts w:hint="eastAsia"/>
          <w:u w:val="single"/>
        </w:rPr>
        <w:t>倾</w:t>
      </w:r>
      <w:r>
        <w:rPr>
          <w:rFonts w:hint="eastAsia"/>
        </w:rPr>
        <w:t>听（qīnɡ qiōnɡ）</w:t>
      </w:r>
    </w:p>
    <w:p>
      <w:pPr>
        <w:pStyle w:val="4"/>
        <w:shd w:val="clear" w:color="auto" w:fill="FFFFFF"/>
        <w:spacing w:beforeAutospacing="0" w:afterAutospacing="0" w:line="440" w:lineRule="exact"/>
        <w:ind w:firstLine="240" w:firstLineChars="100"/>
        <w:rPr>
          <w:rFonts w:hint="eastAsia"/>
        </w:rPr>
      </w:pPr>
      <w:r>
        <w:rPr>
          <w:rFonts w:hint="eastAsia"/>
          <w:u w:val="single"/>
        </w:rPr>
        <w:t>刮</w:t>
      </w:r>
      <w:r>
        <w:rPr>
          <w:rFonts w:hint="eastAsia"/>
        </w:rPr>
        <w:t xml:space="preserve">断（ɡuā ɡuǎ）     </w:t>
      </w:r>
      <w:r>
        <w:rPr>
          <w:rFonts w:hint="eastAsia"/>
          <w:u w:val="single"/>
        </w:rPr>
        <w:t>蜷</w:t>
      </w:r>
      <w:r>
        <w:rPr>
          <w:rFonts w:hint="eastAsia"/>
        </w:rPr>
        <w:t>身（juǎn quán）  澎</w:t>
      </w:r>
      <w:r>
        <w:rPr>
          <w:rFonts w:hint="eastAsia"/>
          <w:u w:val="single"/>
        </w:rPr>
        <w:t>湃</w:t>
      </w:r>
      <w:r>
        <w:rPr>
          <w:rFonts w:hint="eastAsia"/>
        </w:rPr>
        <w:t>（pài bài）</w:t>
      </w:r>
    </w:p>
    <w:p>
      <w:pPr>
        <w:pStyle w:val="4"/>
        <w:shd w:val="clear" w:color="auto" w:fill="FFFFFF"/>
        <w:spacing w:beforeAutospacing="0" w:afterAutospacing="0" w:line="440" w:lineRule="exact"/>
        <w:ind w:firstLine="240" w:firstLineChars="100"/>
        <w:rPr>
          <w:rFonts w:hint="eastAsia"/>
        </w:rPr>
      </w:pPr>
      <w:r>
        <w:rPr>
          <w:rFonts w:hint="eastAsia"/>
        </w:rPr>
        <w:t>勉</w:t>
      </w:r>
      <w:r>
        <w:rPr>
          <w:rFonts w:hint="eastAsia"/>
          <w:u w:val="single"/>
        </w:rPr>
        <w:t>强</w:t>
      </w:r>
      <w:r>
        <w:rPr>
          <w:rFonts w:hint="eastAsia"/>
        </w:rPr>
        <w:t xml:space="preserve">（qiánɡ qiǎnɡ） </w:t>
      </w:r>
      <w:r>
        <w:rPr>
          <w:rFonts w:hint="eastAsia"/>
          <w:u w:val="single"/>
        </w:rPr>
        <w:t>傍</w:t>
      </w:r>
      <w:r>
        <w:rPr>
          <w:rFonts w:hint="eastAsia"/>
        </w:rPr>
        <w:t>晚（bànɡ pánɡ）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二、用本课词语填空。 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1.太险了！谁站在这儿都会感到__________的。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2.我的心里__________，像大海在翻腾。  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3.__________！不干好事，被警察抓了，活该！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4.他这会儿心里像揣着一只兔子，__________的！</w:t>
      </w:r>
    </w:p>
    <w:p>
      <w:pPr>
        <w:spacing w:line="44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三、句式辨析。（填序号）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A.陈述句  B.疑问句  C.感叹句  D.祈使句 </w:t>
      </w: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  1.桑娜一惊，从椅子上站起来。（    ）</w:t>
      </w:r>
    </w:p>
    <w:p>
      <w:pPr>
        <w:spacing w:line="440" w:lineRule="exact"/>
        <w:ind w:firstLine="240" w:firstLineChars="1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2.我不在，你在家里做些什么呢？（    ）  </w:t>
      </w:r>
    </w:p>
    <w:p>
      <w:pPr>
        <w:spacing w:line="440" w:lineRule="exact"/>
        <w:ind w:firstLine="240" w:firstLineChars="1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3.快去！别等他们醒来!（    ）</w:t>
      </w:r>
    </w:p>
    <w:p>
      <w:pPr>
        <w:spacing w:line="440" w:lineRule="exact"/>
        <w:ind w:firstLine="240" w:firstLineChars="1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4.唉！她死得好惨哪！（    ）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sāo  fān  qīnɡ  guā  quán  pài  qiǎnɡ  bànɡ</w:t>
      </w:r>
    </w:p>
    <w:p>
      <w:pPr>
        <w:spacing w:line="440" w:lineRule="exact"/>
        <w:ind w:firstLine="482" w:firstLineChars="2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</w:t>
      </w:r>
      <w:r>
        <w:rPr>
          <w:rFonts w:hint="eastAsia" w:ascii="宋体" w:hAnsi="宋体" w:eastAsia="宋体"/>
          <w:bCs/>
          <w:sz w:val="24"/>
          <w:szCs w:val="24"/>
        </w:rPr>
        <w:t>1.心惊肉跳  2.汹涌澎湃  3.自作自受  4.忐忑不安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三、1.A  2.B  3.D  4.C</w:t>
      </w: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13 穷人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spacing w:line="440" w:lineRule="exact"/>
        <w:ind w:left="440" w:left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一、内容梳理。</w:t>
      </w:r>
    </w:p>
    <w:p>
      <w:pPr>
        <w:spacing w:line="440" w:lineRule="exact"/>
        <w:ind w:firstLine="1003" w:firstLineChars="418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《穷人》是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国作家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写的一篇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。文章记叙了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的故事，真实反映了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统治下渔民的悲惨生活，赞美了桑那和渔夫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的美好品质。</w:t>
      </w:r>
    </w:p>
    <w:p>
      <w:pPr>
        <w:spacing w:line="440" w:lineRule="exact"/>
        <w:ind w:firstLine="48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二、阅读练习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spacing w:line="440" w:lineRule="exact"/>
        <w:ind w:left="480" w:leftChars="218" w:firstLine="756" w:firstLineChars="315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渔夫皱起眉，他的脸变</w:t>
      </w:r>
      <w:r>
        <w:rPr>
          <w:rFonts w:hint="eastAsia" w:ascii="楷体" w:hAnsi="楷体" w:eastAsia="楷体" w:cs="楷体"/>
          <w:sz w:val="24"/>
          <w:szCs w:val="24"/>
          <w:em w:val="dot"/>
        </w:rPr>
        <w:t>得</w:t>
      </w: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dé děi</w:t>
      </w:r>
      <w:r>
        <w:rPr>
          <w:rFonts w:hint="eastAsia" w:ascii="楷体" w:hAnsi="楷体" w:eastAsia="楷体" w:cs="楷体"/>
          <w:sz w:val="24"/>
          <w:szCs w:val="24"/>
        </w:rPr>
        <w:t>）严肃，忧虑。“嗯①，是个问</w:t>
      </w:r>
    </w:p>
    <w:p>
      <w:pPr>
        <w:spacing w:line="44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题！”他搔搔后脑</w:t>
      </w:r>
      <w:r>
        <w:rPr>
          <w:rFonts w:hint="eastAsia" w:ascii="楷体" w:hAnsi="楷体" w:eastAsia="楷体" w:cs="楷体"/>
          <w:sz w:val="24"/>
          <w:szCs w:val="24"/>
          <w:em w:val="dot"/>
        </w:rPr>
        <w:t>勺</w:t>
      </w: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shuó sháo</w:t>
      </w:r>
      <w:r>
        <w:rPr>
          <w:rFonts w:hint="eastAsia" w:ascii="楷体" w:hAnsi="楷体" w:eastAsia="楷体" w:cs="楷体"/>
          <w:sz w:val="24"/>
          <w:szCs w:val="24"/>
        </w:rPr>
        <w:t>）说，“嗯②，你看怎么办？</w:t>
      </w:r>
      <w:r>
        <w:rPr>
          <w:rFonts w:hint="eastAsia" w:ascii="楷体" w:hAnsi="楷体" w:eastAsia="楷体" w:cs="楷体"/>
          <w:sz w:val="24"/>
          <w:szCs w:val="24"/>
          <w:em w:val="dot"/>
        </w:rPr>
        <w:t>得</w:t>
      </w: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dé děi</w:t>
      </w:r>
      <w:r>
        <w:rPr>
          <w:rFonts w:hint="eastAsia" w:ascii="楷体" w:hAnsi="楷体" w:eastAsia="楷体" w:cs="楷体"/>
          <w:sz w:val="24"/>
          <w:szCs w:val="24"/>
        </w:rPr>
        <w:t>）</w:t>
      </w:r>
    </w:p>
    <w:p>
      <w:pPr>
        <w:spacing w:line="44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把他们抱来，同死人</w:t>
      </w:r>
      <w:r>
        <w:rPr>
          <w:rFonts w:hint="eastAsia" w:ascii="楷体" w:hAnsi="楷体" w:eastAsia="楷体" w:cs="楷体"/>
          <w:sz w:val="24"/>
          <w:szCs w:val="24"/>
          <w:em w:val="dot"/>
        </w:rPr>
        <w:t>待</w:t>
      </w: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dāi dǎi</w:t>
      </w:r>
      <w:r>
        <w:rPr>
          <w:rFonts w:hint="eastAsia" w:ascii="楷体" w:hAnsi="楷体" w:eastAsia="楷体" w:cs="楷体"/>
          <w:sz w:val="24"/>
          <w:szCs w:val="24"/>
        </w:rPr>
        <w:t>）在一起怎么行！哦③，我们，我们总能</w:t>
      </w:r>
    </w:p>
    <w:p>
      <w:pPr>
        <w:spacing w:line="44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熬过去的！快去！别等他们醒来。”</w:t>
      </w:r>
    </w:p>
    <w:p>
      <w:pPr>
        <w:spacing w:line="440" w:lineRule="exact"/>
        <w:ind w:left="480" w:leftChars="218" w:firstLine="278" w:firstLineChars="116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1.“渔夫皱起眉，他的脸变得严肃，忧虑。”这是对渔夫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的描写。由此我们想象到当时渔夫的内心世界：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2.文中三个语气词，表达了人物不同的内心，请对它们的理解写下来。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楷体" w:hAnsi="楷体" w:eastAsia="楷体" w:cs="楷体"/>
          <w:sz w:val="24"/>
          <w:szCs w:val="24"/>
        </w:rPr>
        <w:t>嗯①：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</w:t>
      </w:r>
      <w:r>
        <w:rPr>
          <w:rFonts w:hint="eastAsia" w:ascii="楷体" w:hAnsi="楷体" w:eastAsia="楷体" w:cs="楷体"/>
          <w:sz w:val="24"/>
          <w:szCs w:val="24"/>
        </w:rPr>
        <w:t xml:space="preserve">  嗯②：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</w:t>
      </w:r>
      <w:r>
        <w:rPr>
          <w:rFonts w:hint="eastAsia" w:ascii="楷体" w:hAnsi="楷体" w:eastAsia="楷体" w:cs="楷体"/>
          <w:sz w:val="24"/>
          <w:szCs w:val="24"/>
        </w:rPr>
        <w:t xml:space="preserve"> 哦③：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3.给文中加点字选择正确的读音。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4.给下面的句子换个说法。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/>
          <w:bCs/>
          <w:sz w:val="24"/>
          <w:szCs w:val="24"/>
          <w:u w:val="single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 同死人待在一起怎么行！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                              </w:t>
      </w: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numPr>
          <w:ilvl w:val="0"/>
          <w:numId w:val="2"/>
        </w:numPr>
        <w:ind w:left="220" w:leftChars="10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俄  列夫·托尔斯泰  短篇小说  桑娜与渔夫主动收养已故邻居的两个</w:t>
      </w:r>
    </w:p>
    <w:p>
      <w:pPr>
        <w:ind w:left="440" w:leftChars="2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孤儿  沙俄   宁可自己吃苦也要帮助别人</w:t>
      </w:r>
    </w:p>
    <w:p>
      <w:pPr>
        <w:ind w:left="440"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二、1.神态  孩子没了母亲可怎么生活，可是我家也不好过。</w:t>
      </w:r>
    </w:p>
    <w:p>
      <w:pPr>
        <w:tabs>
          <w:tab w:val="left" w:pos="1815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2.①表示思考；②表示商量；③表示决定</w:t>
      </w:r>
    </w:p>
    <w:p>
      <w:pPr>
        <w:tabs>
          <w:tab w:val="left" w:pos="1815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3.dé  sháo  děi  dāi</w:t>
      </w:r>
    </w:p>
    <w:p>
      <w:pPr>
        <w:tabs>
          <w:tab w:val="left" w:pos="1815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4.同死人待在一起可不行。</w:t>
      </w:r>
    </w:p>
    <w:p>
      <w:pPr>
        <w:tabs>
          <w:tab w:val="left" w:pos="1815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795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870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870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87917"/>
    <w:multiLevelType w:val="singleLevel"/>
    <w:tmpl w:val="952879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D1555B"/>
    <w:multiLevelType w:val="multilevel"/>
    <w:tmpl w:val="7BD1555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64F80"/>
    <w:rsid w:val="00364F80"/>
    <w:rsid w:val="005A3FE3"/>
    <w:rsid w:val="005A5816"/>
    <w:rsid w:val="00B258B2"/>
    <w:rsid w:val="00D102DD"/>
    <w:rsid w:val="00EC5835"/>
    <w:rsid w:val="38923C95"/>
    <w:rsid w:val="5E275164"/>
    <w:rsid w:val="7B5102E7"/>
    <w:rsid w:val="7D903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699</Words>
  <Characters>880</Characters>
  <Lines>9</Lines>
  <Paragraphs>2</Paragraphs>
  <TotalTime>1</TotalTime>
  <ScaleCrop>false</ScaleCrop>
  <LinksUpToDate>false</LinksUpToDate>
  <CharactersWithSpaces>1214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2022-11-18T05:59:44Z</dcterms:modified>
  <dc:subject>微信公众号whjy10086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DAA951C6C7264F7AB4ABFAB3B25191A7</vt:lpwstr>
  </property>
</Properties>
</file>