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5" w:lineRule="atLeas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六年级小升初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真题卷（三）</w:t>
      </w:r>
    </w:p>
    <w:p>
      <w:pPr>
        <w:spacing w:line="410" w:lineRule="exact"/>
        <w:jc w:val="center"/>
      </w:pPr>
      <w:r>
        <w:rPr>
          <w:rFonts w:hint="eastAsia"/>
          <w:sz w:val="24"/>
        </w:rPr>
        <w:t>时间</w:t>
      </w:r>
      <w:r>
        <w:rPr>
          <w:rFonts w:ascii="方正书宋_GBK" w:hAnsi="方正书宋_GBK"/>
          <w:sz w:val="24"/>
        </w:rPr>
        <w:t>:</w:t>
      </w:r>
      <w:r>
        <w:rPr>
          <w:sz w:val="24"/>
        </w:rPr>
        <w:t>90</w:t>
      </w:r>
      <w:r>
        <w:rPr>
          <w:rFonts w:hint="eastAsia"/>
          <w:sz w:val="24"/>
        </w:rPr>
        <w:t>分钟</w:t>
      </w:r>
      <w:r>
        <w:rPr>
          <w:sz w:val="24"/>
        </w:rPr>
        <w:t>　</w:t>
      </w:r>
      <w:r>
        <w:rPr>
          <w:rFonts w:hint="eastAsia"/>
          <w:sz w:val="24"/>
        </w:rPr>
        <w:t>满分</w:t>
      </w:r>
      <w:r>
        <w:rPr>
          <w:rFonts w:ascii="方正书宋_GBK" w:hAnsi="方正书宋_GBK"/>
          <w:sz w:val="24"/>
        </w:rPr>
        <w:t>:</w:t>
      </w:r>
      <w:r>
        <w:rPr>
          <w:sz w:val="24"/>
        </w:rPr>
        <w:t>100</w:t>
      </w:r>
      <w:r>
        <w:rPr>
          <w:rFonts w:hint="eastAsia"/>
          <w:sz w:val="24"/>
        </w:rPr>
        <w:t>分</w:t>
      </w:r>
    </w:p>
    <w:tbl>
      <w:tblPr>
        <w:tblStyle w:val="5"/>
        <w:tblW w:w="6319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94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题序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一、填空题。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(25分)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1.(　　)÷20=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nor/>
                <m:sty m:val="p"/>
              </m:rPr>
              <w:rPr>
                <w:rFonts w:hint="eastAsia" w:ascii="Cambria Math" w:hAnsi="Cambria Math" w:eastAsiaTheme="minorEastAsia" w:cstheme="minorEastAsia"/>
                <w:b w:val="0"/>
                <w:i w:val="0"/>
                <w:sz w:val="24"/>
                <w:szCs w:val="24"/>
              </w:rPr>
              <m:t>(　　)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=(　　)∶40=45%=(　　)(填小数)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2.一个数的亿位是6,万位是8,千位是5,十位是3,其余各位都是0,这个数写作(　　　　　　),省略万位后面的尾数约是(　　)。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3.把8千克糖果平均分给5个小朋友,每人分到这些糖果的(　　　),每人分到(　　　　)千克。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4.把一个边长为5cm的正方形,按1∶5缩小后的面积是(　　)cm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5.一个圆柱和一个圆锥的底面积和体积相等,圆柱的高是8厘米,圆锥的高是(　　)厘米。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)时,0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∶x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和3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2能组成比例。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A、B两地的实际距离是135千米,在比例尺是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545465" cy="170180"/>
            <wp:effectExtent l="0" t="0" r="0" b="0"/>
            <wp:docPr id="52" name="RR1.eps" descr="id:214748487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RR1.eps" descr="id:2147484875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760" cy="17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的地图上,A、B两地相距(　　)厘米。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8.长方体的底面积一定,它的体积和高成(　　)比例;在100米赛跑中,时间和速度成(　　)比例;分数值一定时,分子和分母成(　　)比例。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9.把25克盐溶解在100克水中,盐与水的比是(　　);盐占盐水的(　　)%。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10.60米比(　　)米少40%,(　　)千克比80千克多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11.在括号里填上适当的单位名称。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一栋楼房的占地面积大约是400(　　)。　　一个鸡蛋的质量约是60(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冰箱的容积大约是216(　　)。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一盒牛奶的净含量约是250(　　)。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12.鸡兔同笼,有20个头,54条腿,鸡有(　　)只,兔有(　　)只。</w:t>
      </w:r>
    </w:p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二、判断题。(对的画“√”,错的画“✕”)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1.一种商品,先涨价10%,再降价10%,现价与原价相等。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　　)</w:t>
      </w:r>
    </w:p>
    <w:p>
      <w:pPr>
        <w:spacing w:line="360" w:lineRule="auto"/>
        <w:ind w:left="7679" w:leftChars="228" w:hanging="7200" w:hangingChars="30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2.走同一段路程,甲用了10时,乙用了8时,甲、乙的速度之比为5∶4。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(　　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3.甲数比乙数多25%,乙数就比甲数少25%。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(　　)</w:t>
      </w:r>
    </w:p>
    <w:p>
      <w:pPr>
        <w:spacing w:line="360" w:lineRule="auto"/>
        <w:ind w:left="7919" w:leftChars="228" w:hanging="7440" w:hangingChars="31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4.长度分别是6厘米、8厘米、10厘米的三根小棒,可以围成一个三角形。(　　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5.一个自然数,不是奇数,就是偶数。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　　)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三、选择题。(将正确答案的序号填在括号里)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(10分)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1.一个圆柱与圆锥等底等高,已知圆柱的体积是48立方分米,圆锥的体积是(　　)立方分米。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A.16　　 　　B.32　　   　C.36　　 　D.12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2.如果女生人数占全班人数的60%,那么男、女生人数的比是(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A.2∶5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B.2∶3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C.3∶2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D.5∶2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3.下面几种量中,成反比例的是(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A.减数一定,被减数和差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B.工作总量一定,工作效率和工作时间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C.高一定,平行四边形的面积和底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D.长方形的周长一定,长方形的长和宽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a-b=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8,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b-c=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3,则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a-c=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A.5         B.8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C.11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D.无法确定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5.一个圆和一个正方形的周长相等,它们的面积比较(　　)。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A.正方形的面积大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B.圆的面积大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C.一样大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D.无法比较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四、计算题。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(29分)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1.直接写出得数。(8分)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4×0.625=　　　　  8-0.75-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　　　   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×8.1=　　　　  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+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3.7×99+3.7=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12.5×8÷12.5×8=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÷2=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1.05÷0.5=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2.脱式计算,能简算的要简算。(12分)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7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+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6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-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)×72　　　　　　　　　　1.75×30%+1.75×0.7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19÷[(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+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)÷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]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6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×99+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6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3.解方程。(9分)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m:oMath>
        <m:r>
          <m:rPr/>
          <w:rPr>
            <w:rFonts w:hint="eastAsia" w:ascii="Cambria Math" w:hAnsi="Cambria Math" w:eastAsiaTheme="minorEastAsia" w:cstheme="minorEastAsia"/>
            <w:sz w:val="24"/>
            <w:szCs w:val="24"/>
          </w:rPr>
          <m:t xml:space="preserve">              </m:t>
        </m:r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∶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8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∶x　　　　　　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/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x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　　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x-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5)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17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五、动手操作。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(8分)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1.将图形A向左平移3格,得到图形B。(4分)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2.以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MN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为对称轴作图形A的轴对称图形,得到图形C。(4分)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3048000" cy="1688465"/>
            <wp:effectExtent l="0" t="0" r="0" b="0"/>
            <wp:docPr id="57" name="RR2.eps" descr="id:214748491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RR2.eps" descr="id:2147484910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120" cy="168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六、解决问题。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(23分)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1.一套衣服原来售价400元,现打八折出售,现价是多少元?(4分)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2.运一堆货物,第一天运了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,还剩下48吨。这堆货物原来有多少吨?(4分)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3.在一幅比例尺为1∶8000000的地图上,量得A、B两地的距离为10厘米,有两辆汽车分别从A、B两地同时出发,相向而行,速度分别是55千米/时和45千米/时。两车经过多长时间相遇?(5分)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4.用一根长96cm的铁丝做成一个长、宽、高的比是3∶2∶1的长方体,再把它的六个面糊上纸,至少需要多少平方厘米的纸?(5分)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5.工地上有一个圆锥形沙堆,沙堆的底面周长是18.84米,高30分米。把它铺在一条长31.4米,宽9米的公路上可以铺多厚?(5分)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参考答案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一、1.9　60　18　0.45　2.600085030　60009万　3.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8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4.1　5.24　6.0.6　7.4.5　8.正　反　正　9.1∶4　20　10.100　112　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11.平方米　克　升　克　12.13　7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二、1.✕　2.✕　3.✕　4.√　5.√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三、1.A　2.C　3.B　4.C　5.B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四、1.2.5　7　0.9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20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370　64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　2.1　2.98　1.75　10　24　3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.x=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8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15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　x=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五、略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六、1.400×80%=320(元)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2.48÷(1-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)=66(吨)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3.10÷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8000000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=80000000(厘米)=800(千米)　800÷(55+45)=8(时)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4.长:96÷4×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3+2+1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=12(cm)　宽:96÷4×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3+2+1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=8(cm)　高:96÷4×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3+2+1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=4(cm)　表面积:(12×8+12×4+8×4)×2=352(cm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5.30分米=3米　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  <m:t>3</m:t>
            </m:r>
            <m:ctrlPr>
              <w:rPr>
                <w:rFonts w:hint="eastAsia" w:ascii="Cambria Math" w:hAnsi="Cambria Math" w:eastAsiaTheme="minorEastAsia" w:cstheme="minorEastAsia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sz w:val="24"/>
          <w:szCs w:val="24"/>
        </w:rPr>
        <w:t>×3.14×(18.84÷3.14÷2)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×3=28.26(立方米)　28.26 ÷(31.4×9)=0.1(米)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2191" w:h="1581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47D86"/>
    <w:rsid w:val="001430D7"/>
    <w:rsid w:val="00154BDC"/>
    <w:rsid w:val="00160F7A"/>
    <w:rsid w:val="002048CD"/>
    <w:rsid w:val="003069BF"/>
    <w:rsid w:val="003A4BE8"/>
    <w:rsid w:val="004F4FF9"/>
    <w:rsid w:val="00BB6830"/>
    <w:rsid w:val="00C16BE0"/>
    <w:rsid w:val="00C47D86"/>
    <w:rsid w:val="00E150A4"/>
    <w:rsid w:val="00EB72F6"/>
    <w:rsid w:val="00F71BB7"/>
    <w:rsid w:val="4C6F7857"/>
    <w:rsid w:val="52996F12"/>
    <w:rsid w:val="56DC428A"/>
    <w:rsid w:val="6F5C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5" w:lineRule="exact"/>
    </w:pPr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1442</Words>
  <Characters>2036</Characters>
  <Lines>18</Lines>
  <Paragraphs>5</Paragraphs>
  <TotalTime>0</TotalTime>
  <ScaleCrop>false</ScaleCrop>
  <LinksUpToDate>false</LinksUpToDate>
  <CharactersWithSpaces>2404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2017-11-15T05:34:00Z</dcterms:created>
  <dc:creator>天华编辑</dc:creator>
  <cp:lastModifiedBy>罗</cp:lastModifiedBy>
  <dcterms:modified xsi:type="dcterms:W3CDTF">2022-11-23T07:28:41Z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0E9C20C925584753BAF133769E08FE5F</vt:lpwstr>
  </property>
</Properties>
</file>