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5" w:lineRule="atLeast"/>
        <w:jc w:val="center"/>
        <w:rPr>
          <w:b/>
          <w:bCs/>
          <w:sz w:val="44"/>
          <w:szCs w:val="44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六年级小升初真题卷（五）</w:t>
      </w:r>
    </w:p>
    <w:p>
      <w:pPr>
        <w:spacing w:line="382" w:lineRule="exact"/>
        <w:jc w:val="center"/>
      </w:pPr>
      <w:r>
        <w:rPr>
          <w:rFonts w:hint="eastAsia"/>
          <w:sz w:val="24"/>
        </w:rPr>
        <w:t>时间</w:t>
      </w:r>
      <w:r>
        <w:rPr>
          <w:rFonts w:ascii="方正书宋_GBK" w:hAnsi="方正书宋_GBK"/>
          <w:sz w:val="24"/>
        </w:rPr>
        <w:t>:</w:t>
      </w:r>
      <w:r>
        <w:rPr>
          <w:sz w:val="24"/>
        </w:rPr>
        <w:t>90</w:t>
      </w:r>
      <w:r>
        <w:rPr>
          <w:rFonts w:hint="eastAsia"/>
          <w:sz w:val="24"/>
        </w:rPr>
        <w:t>分钟</w:t>
      </w:r>
      <w:r>
        <w:rPr>
          <w:sz w:val="24"/>
        </w:rPr>
        <w:t>　</w:t>
      </w:r>
      <w:r>
        <w:rPr>
          <w:rFonts w:hint="eastAsia"/>
          <w:sz w:val="24"/>
        </w:rPr>
        <w:t>满分</w:t>
      </w:r>
      <w:r>
        <w:rPr>
          <w:rFonts w:ascii="方正书宋_GBK" w:hAnsi="方正书宋_GBK"/>
          <w:sz w:val="24"/>
        </w:rPr>
        <w:t>:</w:t>
      </w:r>
      <w:r>
        <w:rPr>
          <w:sz w:val="24"/>
        </w:rPr>
        <w:t>100</w:t>
      </w:r>
      <w:r>
        <w:rPr>
          <w:rFonts w:hint="eastAsia"/>
          <w:sz w:val="24"/>
        </w:rPr>
        <w:t>分</w:t>
      </w:r>
    </w:p>
    <w:tbl>
      <w:tblPr>
        <w:tblStyle w:val="6"/>
        <w:tblW w:w="5967" w:type="dxa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040"/>
        <w:gridCol w:w="1041"/>
        <w:gridCol w:w="1041"/>
        <w:gridCol w:w="1041"/>
        <w:gridCol w:w="1041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52" w:lineRule="exact"/>
              <w:jc w:val="center"/>
            </w:pPr>
            <w:r>
              <w:rPr>
                <w:rFonts w:hint="eastAsia"/>
              </w:rPr>
              <w:t>题序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52" w:lineRule="exact"/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04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52" w:lineRule="exact"/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04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52" w:lineRule="exact"/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04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52" w:lineRule="exact"/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04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52" w:lineRule="exact"/>
              <w:jc w:val="center"/>
            </w:pPr>
            <w:r>
              <w:rPr>
                <w:rFonts w:hint="eastAsia"/>
              </w:rPr>
              <w:t>总分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52" w:lineRule="exact"/>
              <w:jc w:val="center"/>
            </w:pPr>
            <w:r>
              <w:rPr>
                <w:rFonts w:hint="eastAsia"/>
              </w:rPr>
              <w:t>得分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52" w:lineRule="exact"/>
              <w:jc w:val="center"/>
            </w:pPr>
          </w:p>
        </w:tc>
        <w:tc>
          <w:tcPr>
            <w:tcW w:w="104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52" w:lineRule="exact"/>
              <w:jc w:val="center"/>
            </w:pPr>
          </w:p>
        </w:tc>
        <w:tc>
          <w:tcPr>
            <w:tcW w:w="104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52" w:lineRule="exact"/>
              <w:jc w:val="center"/>
            </w:pPr>
          </w:p>
        </w:tc>
        <w:tc>
          <w:tcPr>
            <w:tcW w:w="104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52" w:lineRule="exact"/>
              <w:jc w:val="center"/>
            </w:pPr>
          </w:p>
        </w:tc>
        <w:tc>
          <w:tcPr>
            <w:tcW w:w="104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52" w:lineRule="exact"/>
              <w:jc w:val="center"/>
            </w:pPr>
          </w:p>
        </w:tc>
      </w:tr>
    </w:tbl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黑体" w:hAnsi="黑体" w:eastAsia="黑体" w:cs="黑体"/>
          <w:sz w:val="28"/>
          <w:szCs w:val="28"/>
        </w:rPr>
        <w:t>一、选择题。(把正确答案的序号填在括号里)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(20分)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1.一个三角形,其中有两个角分别是50°和70°,第三个角是(　　)。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A.60°　　　　　　B.70°　　　　　　C.80°　　　　　　D.50°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2.甲数是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7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8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,乙数是0.25,则甲数与乙数的最简整数比是(　　)。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A.7∶1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B.7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C.7∶2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D.3.5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3.一辆汽车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3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5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小时行了60km。照这样的速度,这辆汽车2小时可行(　　)km。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A.200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B.72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C.120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D.260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4.甲数与乙数的比是3∶5,那么甲数比乙数少(　　)%。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A.60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B.40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C.62.5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D.37.5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5.一张地图的比例尺是1∶25000,从图中测得两地的距离是4cm,它们的实际距离是(　　)km。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B.10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C.100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D.100000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6.一个整数,亿位上是最小的质数,十万位上是最小的合数,百位上是最大的一位数,其余各位上的数既不是正数也不是负数,这个数是(　　)。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A.200400000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B.100400000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C.200400900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D.211411011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7.在0.</w:t>
      </w:r>
      <m:oMath>
        <m:limUpp>
          <m:limUpp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limUppPr>
          <m:e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3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e>
          <m:lim>
            <m:r>
              <m:rPr>
                <m:nor/>
                <m:sty m:val="p"/>
              </m:rPr>
              <w:rPr>
                <w:rFonts w:hint="eastAsia" w:ascii="Cambria Math" w:hAnsi="Cambria Math" w:eastAsiaTheme="minorEastAsia" w:cstheme="minorEastAsia"/>
                <w:b w:val="0"/>
                <w:i w:val="0"/>
                <w:sz w:val="24"/>
                <w:szCs w:val="24"/>
              </w:rPr>
              <m:t>·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lim>
        </m:limUpp>
        <m:limUpp>
          <m:limUpp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limUppPr>
          <m:e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e>
          <m:lim>
            <m:r>
              <m:rPr>
                <m:nor/>
                <m:sty m:val="p"/>
              </m:rPr>
              <w:rPr>
                <w:rFonts w:hint="eastAsia" w:ascii="Cambria Math" w:hAnsi="Cambria Math" w:eastAsiaTheme="minorEastAsia" w:cstheme="minorEastAsia"/>
                <w:b w:val="0"/>
                <w:i w:val="0"/>
                <w:sz w:val="24"/>
                <w:szCs w:val="24"/>
              </w:rPr>
              <m:t>·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lim>
        </m:limUpp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,0.</w:t>
      </w:r>
      <m:oMath>
        <m:limUpp>
          <m:limUpp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limUppPr>
          <m:e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3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e>
          <m:lim>
            <m:r>
              <m:rPr>
                <m:nor/>
                <m:sty m:val="p"/>
              </m:rPr>
              <w:rPr>
                <w:rFonts w:hint="eastAsia" w:ascii="Cambria Math" w:hAnsi="Cambria Math" w:eastAsiaTheme="minorEastAsia" w:cstheme="minorEastAsia"/>
                <w:b w:val="0"/>
                <w:i w:val="0"/>
                <w:sz w:val="24"/>
                <w:szCs w:val="24"/>
              </w:rPr>
              <m:t>·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lim>
        </m:limUpp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1</w:t>
      </w:r>
      <m:oMath>
        <m:limUpp>
          <m:limUpp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limUppPr>
          <m:e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3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e>
          <m:lim>
            <m:r>
              <m:rPr>
                <m:nor/>
                <m:sty m:val="p"/>
              </m:rPr>
              <w:rPr>
                <w:rFonts w:hint="eastAsia" w:ascii="Cambria Math" w:hAnsi="Cambria Math" w:eastAsiaTheme="minorEastAsia" w:cstheme="minorEastAsia"/>
                <w:b w:val="0"/>
                <w:i w:val="0"/>
                <w:sz w:val="24"/>
                <w:szCs w:val="24"/>
              </w:rPr>
              <m:t>·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lim>
        </m:limUpp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,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3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10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,-33.</w:t>
      </w:r>
      <m:oMath>
        <m:limUpp>
          <m:limUpp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limUppPr>
          <m:e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3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e>
          <m:lim>
            <m:r>
              <m:rPr>
                <m:nor/>
                <m:sty m:val="p"/>
              </m:rPr>
              <w:rPr>
                <w:rFonts w:hint="eastAsia" w:ascii="Cambria Math" w:hAnsi="Cambria Math" w:eastAsiaTheme="minorEastAsia" w:cstheme="minorEastAsia"/>
                <w:b w:val="0"/>
                <w:i w:val="0"/>
                <w:sz w:val="24"/>
                <w:szCs w:val="24"/>
              </w:rPr>
              <m:t>·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lim>
        </m:limUpp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中,最大的数是(　　)。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A.-33.</w:t>
      </w:r>
      <m:oMath>
        <m:limUpp>
          <m:limUpp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limUppPr>
          <m:e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3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e>
          <m:lim>
            <m:r>
              <m:rPr>
                <m:nor/>
                <m:sty m:val="p"/>
              </m:rPr>
              <w:rPr>
                <w:rFonts w:hint="eastAsia" w:ascii="Cambria Math" w:hAnsi="Cambria Math" w:eastAsiaTheme="minorEastAsia" w:cstheme="minorEastAsia"/>
                <w:b w:val="0"/>
                <w:i w:val="0"/>
                <w:sz w:val="24"/>
                <w:szCs w:val="24"/>
              </w:rPr>
              <m:t>·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lim>
        </m:limUpp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B.0.</w:t>
      </w:r>
      <m:oMath>
        <m:limUpp>
          <m:limUpp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limUppPr>
          <m:e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3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e>
          <m:lim>
            <m:r>
              <m:rPr>
                <m:nor/>
                <m:sty m:val="p"/>
              </m:rPr>
              <w:rPr>
                <w:rFonts w:hint="eastAsia" w:ascii="Cambria Math" w:hAnsi="Cambria Math" w:eastAsiaTheme="minorEastAsia" w:cstheme="minorEastAsia"/>
                <w:b w:val="0"/>
                <w:i w:val="0"/>
                <w:sz w:val="24"/>
                <w:szCs w:val="24"/>
              </w:rPr>
              <m:t>·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lim>
        </m:limUpp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1</w:t>
      </w:r>
      <m:oMath>
        <m:limUpp>
          <m:limUpp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limUppPr>
          <m:e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3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e>
          <m:lim>
            <m:r>
              <m:rPr>
                <m:nor/>
                <m:sty m:val="p"/>
              </m:rPr>
              <w:rPr>
                <w:rFonts w:hint="eastAsia" w:ascii="Cambria Math" w:hAnsi="Cambria Math" w:eastAsiaTheme="minorEastAsia" w:cstheme="minorEastAsia"/>
                <w:b w:val="0"/>
                <w:i w:val="0"/>
                <w:sz w:val="24"/>
                <w:szCs w:val="24"/>
              </w:rPr>
              <m:t>·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lim>
        </m:limUpp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C.0.</w:t>
      </w:r>
      <m:oMath>
        <m:limUpp>
          <m:limUpp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limUppPr>
          <m:e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3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e>
          <m:lim>
            <m:r>
              <m:rPr>
                <m:nor/>
                <m:sty m:val="p"/>
              </m:rPr>
              <w:rPr>
                <w:rFonts w:hint="eastAsia" w:ascii="Cambria Math" w:hAnsi="Cambria Math" w:eastAsiaTheme="minorEastAsia" w:cstheme="minorEastAsia"/>
                <w:b w:val="0"/>
                <w:i w:val="0"/>
                <w:sz w:val="24"/>
                <w:szCs w:val="24"/>
              </w:rPr>
              <m:t>·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lim>
        </m:limUpp>
        <m:limUpp>
          <m:limUpp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limUppPr>
          <m:e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e>
          <m:lim>
            <m:r>
              <m:rPr>
                <m:nor/>
                <m:sty m:val="p"/>
              </m:rPr>
              <w:rPr>
                <w:rFonts w:hint="eastAsia" w:ascii="Cambria Math" w:hAnsi="Cambria Math" w:eastAsiaTheme="minorEastAsia" w:cstheme="minorEastAsia"/>
                <w:b w:val="0"/>
                <w:i w:val="0"/>
                <w:sz w:val="24"/>
                <w:szCs w:val="24"/>
              </w:rPr>
              <m:t>·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lim>
        </m:limUpp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D.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3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10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8.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7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9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÷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a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&lt;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7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9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,则(　　)。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a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&lt;1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B.0&lt;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a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&lt;1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C.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a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&lt;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7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9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D.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a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&gt;1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9.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11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15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减去(　　)个这样的分数单位,化简后是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5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A.10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B.9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C.8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D.7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10.下面各选项中的两种量,成正比例关系的是(　　)。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A.平行四边形的面积一定,它的底和高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B.已知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y=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3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+x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,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y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和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x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C.正方体的表面积与它的一个面的面积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D.已知9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∶x=y∶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4,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y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和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x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11.一个袋子里装有1000个红球,2个白球,任意摸出一个,下面的说法错误的是(　　)。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A.不可能是黑球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B.可能是红球也可能是白球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C.摸出红球的可能性大很多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D.一定是红球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4387215</wp:posOffset>
            </wp:positionH>
            <wp:positionV relativeFrom="paragraph">
              <wp:posOffset>22860</wp:posOffset>
            </wp:positionV>
            <wp:extent cx="1249045" cy="502920"/>
            <wp:effectExtent l="0" t="0" r="0" b="0"/>
            <wp:wrapTight wrapText="bothSides">
              <wp:wrapPolygon>
                <wp:start x="0" y="0"/>
                <wp:lineTo x="0" y="20455"/>
                <wp:lineTo x="21413" y="20455"/>
                <wp:lineTo x="21413" y="0"/>
                <wp:lineTo x="0" y="0"/>
              </wp:wrapPolygon>
            </wp:wrapTight>
            <wp:docPr id="73" name="RR7.eps" descr="id:214748504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RR7.eps" descr="id:2147485046;FounderCES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045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12.一张长方形纸(如右图),把它卷成圆柱形(接口处忽略不计),这个圆柱的高是10cm,它的底面直径是(　　)cm。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4505325</wp:posOffset>
            </wp:positionH>
            <wp:positionV relativeFrom="paragraph">
              <wp:posOffset>193675</wp:posOffset>
            </wp:positionV>
            <wp:extent cx="767715" cy="914400"/>
            <wp:effectExtent l="0" t="0" r="0" b="0"/>
            <wp:wrapTight wrapText="bothSides">
              <wp:wrapPolygon>
                <wp:start x="0" y="0"/>
                <wp:lineTo x="0" y="21150"/>
                <wp:lineTo x="20903" y="21150"/>
                <wp:lineTo x="20903" y="0"/>
                <wp:lineTo x="0" y="0"/>
              </wp:wrapPolygon>
            </wp:wrapTight>
            <wp:docPr id="74" name="RR8.eps" descr="id:214748505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RR8.eps" descr="id:2147485053;FounderCES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71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A.5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B.10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C.31.4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D.314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13.右图阴影部分的面积是(　　)cm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A.87.92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B.21.98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C.6.28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D.314</w:t>
      </w:r>
    </w:p>
    <w:p>
      <w:pPr>
        <w:spacing w:line="360" w:lineRule="auto"/>
        <w:ind w:left="660" w:leftChars="200" w:hanging="240" w:hangingChars="1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14.一个圆锥形铁块的底面积为20cm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,高为9cm。把完全浸没在盛有水的内底面积是30cm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的圆柱形容器里(水没有溢出),水面升高(　　)cm。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4967605</wp:posOffset>
            </wp:positionH>
            <wp:positionV relativeFrom="paragraph">
              <wp:posOffset>109855</wp:posOffset>
            </wp:positionV>
            <wp:extent cx="1087755" cy="1008380"/>
            <wp:effectExtent l="0" t="0" r="0" b="0"/>
            <wp:wrapTight wrapText="bothSides">
              <wp:wrapPolygon>
                <wp:start x="0" y="0"/>
                <wp:lineTo x="0" y="21219"/>
                <wp:lineTo x="21184" y="21219"/>
                <wp:lineTo x="21184" y="0"/>
                <wp:lineTo x="0" y="0"/>
              </wp:wrapPolygon>
            </wp:wrapTight>
            <wp:docPr id="75" name="RR9.eps" descr="id:214748506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RR9.eps" descr="id:2147485060;FounderCES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755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A.4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B.6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C.3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D.2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15.如右图,每个小正方形的对角线长10m,那么在点(0,0)北偏东45°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方向40m处是点(　　)。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A.(3,3)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B.(4,3)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C.(4,4)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D.(3,4)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16.如果4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a=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7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b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,那么下面的等式成立的是(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　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)。(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a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b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均不等于0)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a∶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7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=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4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∶b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B.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a∶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4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=b∶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C.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a∶b=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4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D.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a∶b=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7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4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17.美术组有40人,其中男生人数是女生人数的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3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5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。美术组有男生(　　)人。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A.24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B.16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C.25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D.15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18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每个篮球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a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元,比每个足球便宜10元。篮球和足球各买一个,共需(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　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)元。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a-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B.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a+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C.2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a+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D.2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a-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10</w:t>
      </w:r>
    </w:p>
    <w:p>
      <w:pPr>
        <w:spacing w:line="360" w:lineRule="auto"/>
        <w:ind w:left="660" w:leftChars="200" w:hanging="240" w:hangingChars="1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19.一个几何体由大小相同的小正方体摆成,从上面看到的形状是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0" distR="0">
            <wp:extent cx="359410" cy="359410"/>
            <wp:effectExtent l="0" t="0" r="0" b="0"/>
            <wp:docPr id="76" name="RR11.eps" descr="id:214748506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RR11.eps" descr="id:2147485067;FounderCES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9640" cy="35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。从正面和左面看到的形状都是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0" distR="0">
            <wp:extent cx="359410" cy="182880"/>
            <wp:effectExtent l="0" t="0" r="0" b="0"/>
            <wp:docPr id="77" name="RR10.eps" descr="id:214748507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RR10.eps" descr="id:2147485074;FounderCES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964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,这个几何体是由(　　)个小正方体摆成的。</w:t>
      </w:r>
    </w:p>
    <w:p>
      <w:pPr>
        <w:spacing w:line="360" w:lineRule="auto"/>
        <w:ind w:firstLine="840" w:firstLineChars="35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B.4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C.3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D.6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3352800</wp:posOffset>
            </wp:positionH>
            <wp:positionV relativeFrom="paragraph">
              <wp:posOffset>154940</wp:posOffset>
            </wp:positionV>
            <wp:extent cx="2413635" cy="709930"/>
            <wp:effectExtent l="0" t="0" r="0" b="0"/>
            <wp:wrapTight wrapText="bothSides">
              <wp:wrapPolygon>
                <wp:start x="0" y="0"/>
                <wp:lineTo x="0" y="20866"/>
                <wp:lineTo x="21481" y="20866"/>
                <wp:lineTo x="21481" y="0"/>
                <wp:lineTo x="0" y="0"/>
              </wp:wrapPolygon>
            </wp:wrapTight>
            <wp:docPr id="78" name="RR12.eps" descr="id:214748508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RR12.eps" descr="id:2147485081;FounderCES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63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20.右图中三个图形的面积,(　　)。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A.图①的面积最大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B.图②的面积最大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C.图③的面积最大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D.三个图形的面积一样大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黑体" w:hAnsi="黑体" w:eastAsia="黑体" w:cs="黑体"/>
          <w:sz w:val="28"/>
          <w:szCs w:val="28"/>
        </w:rPr>
        <w:t>二、填空题。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(18分)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1.六一儿童节,科学馆的门票打六折出售。原价60元,折后(　　)元。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2.0.25=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nor/>
                <m:sty m:val="p"/>
              </m:rPr>
              <w:rPr>
                <w:rFonts w:hint="eastAsia" w:ascii="Cambria Math" w:hAnsi="Cambria Math" w:eastAsiaTheme="minorEastAsia" w:cstheme="minorEastAsia"/>
                <w:b w:val="0"/>
                <w:i w:val="0"/>
                <w:sz w:val="24"/>
                <w:szCs w:val="24"/>
              </w:rPr>
              <m:t>(　　)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nor/>
                <m:sty m:val="p"/>
              </m:rPr>
              <w:rPr>
                <w:rFonts w:hint="eastAsia" w:ascii="Cambria Math" w:hAnsi="Cambria Math" w:eastAsiaTheme="minorEastAsia" w:cstheme="minorEastAsia"/>
                <w:b w:val="0"/>
                <w:i w:val="0"/>
                <w:sz w:val="24"/>
                <w:szCs w:val="24"/>
              </w:rPr>
              <m:t>(　　)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=(　　)÷24=5∶(　　)=(　　)%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3.在(　　)里填上合适的数。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5.6千克=(　　)克　　　60立方厘米=(　　)立方分米=(　　)升　　　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5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时=(　　)分　　　   25平方分米=(　　)平方米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4.把2.5升油,倒入容积是300毫升的瓶子里,至少需要(　　)个这样的瓶子。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5.“1□6☆”是一个四位数,它同时是2,3,5的倍数,那么☆所代表的数字是(　　),□所代表的数字最小是(　　)。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6.运一堆货物,甲车单独运20次运完,乙车单独运30次运完。两车一起运,(　　)次可以运完。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7.一种药液,由药粉和水按1∶24的质量比混合而成。现有这种药液50kg,里面含药粉(　　)kg;要配制这种药液,5kg的药粉需加入水(　　)kg。</w:t>
      </w:r>
    </w:p>
    <w:p>
      <w:pPr>
        <w:spacing w:line="360" w:lineRule="auto"/>
        <w:ind w:firstLine="480" w:firstLineChars="200"/>
        <w:jc w:val="center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5067300</wp:posOffset>
            </wp:positionH>
            <wp:positionV relativeFrom="paragraph">
              <wp:posOffset>215265</wp:posOffset>
            </wp:positionV>
            <wp:extent cx="1276985" cy="941705"/>
            <wp:effectExtent l="0" t="0" r="0" b="0"/>
            <wp:wrapTight wrapText="bothSides">
              <wp:wrapPolygon>
                <wp:start x="0" y="0"/>
                <wp:lineTo x="0" y="20974"/>
                <wp:lineTo x="21267" y="20974"/>
                <wp:lineTo x="21267" y="0"/>
                <wp:lineTo x="0" y="0"/>
              </wp:wrapPolygon>
            </wp:wrapTight>
            <wp:docPr id="80" name="RR13.eps" descr="id:214748509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RR13.eps" descr="id:2147485095;FounderCES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985" cy="941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8.右图是某校六年级全体学生某次数学竞赛成绩的统计图。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(1)这个统计图用整个圆表示(　　)的人数。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(2)不及格人数占全年级人数的(　　)%。“及格”部分的扇形圆心角是(　　)度。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(3)若获得良好成绩的有80人,那么全年级共有(　　)人。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9.已知○+☆=30,☆=○+○+○+○。那么○=(　　),☆=(　　)。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10.把红、黄、蓝三种颜色的球各5个放到袋子里。从中至少取(　　)个球,可以保证取到两个颜色相同的球。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黑体" w:hAnsi="黑体" w:eastAsia="黑体" w:cs="黑体"/>
          <w:sz w:val="28"/>
          <w:szCs w:val="28"/>
        </w:rPr>
        <w:t>三、计算题。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(62分)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1.直接写出得数。(8分)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m:oMath>
        <m:r>
          <m:rPr/>
          <w:rPr>
            <w:rFonts w:hint="eastAsia" w:ascii="Cambria Math" w:hAnsi="Cambria Math" w:eastAsiaTheme="minorEastAsia" w:cstheme="minorEastAsia"/>
            <w:sz w:val="24"/>
            <w:szCs w:val="24"/>
          </w:rPr>
          <m:t xml:space="preserve">    </m:t>
        </m:r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4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7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÷2=　　　　　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3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8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÷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3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5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=　　　　　3.6÷1.2=　　　　　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2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+1÷3=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m:oMath>
        <m:r>
          <m:rPr/>
          <w:rPr>
            <w:rFonts w:hint="eastAsia" w:ascii="Cambria Math" w:hAnsi="Cambria Math" w:eastAsiaTheme="minorEastAsia" w:cstheme="minorEastAsia"/>
            <w:sz w:val="24"/>
            <w:szCs w:val="24"/>
          </w:rPr>
          <m:t xml:space="preserve">    </m:t>
        </m:r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3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4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×0.8=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3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4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×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8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15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=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3.2+1.18=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15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11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-(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4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11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+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2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13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)=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2.用脱式计算。(能简算的要简算)(12分)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(1)20.5-6÷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3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8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　　　　　　　　　　　 (2)(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2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7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-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4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)×28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(3)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9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16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÷[3×(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2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-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4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)]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 (4)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5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9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×10+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5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9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×8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3.解方程或解比例。(6分)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(1)2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x+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2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=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3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4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      (2)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x∶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10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=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2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5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0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4.按要求画一画。(6分)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(1)画出长方形绕点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A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顺时针旋转90°后的图形,并在图内标上①。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(2)以点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O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为圆心,画一个半径是3m的圆。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(3)在空白处画出原长方形按1∶2缩小后的图形,并在图内标上②。</w:t>
      </w:r>
    </w:p>
    <w:p>
      <w:pPr>
        <w:spacing w:line="360" w:lineRule="auto"/>
        <w:ind w:firstLine="480" w:firstLineChars="200"/>
        <w:jc w:val="center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0" distR="0">
            <wp:extent cx="2584450" cy="1670050"/>
            <wp:effectExtent l="0" t="0" r="0" b="0"/>
            <wp:docPr id="82" name="RR14.eps" descr="id:214748510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RR14.eps" descr="id:2147485109;FounderCES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84800" cy="16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5.看图解决问题。(5分) </w:t>
      </w:r>
    </w:p>
    <w:p>
      <w:pPr>
        <w:spacing w:line="360" w:lineRule="auto"/>
        <w:ind w:firstLine="480" w:firstLineChars="200"/>
        <w:jc w:val="center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0" distR="0">
            <wp:extent cx="1861820" cy="791845"/>
            <wp:effectExtent l="0" t="0" r="0" b="0"/>
            <wp:docPr id="83" name="RR15.eps" descr="id:214748511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RR15.eps" descr="id:2147485116;FounderCES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62280" cy="79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6.某市去年出境游人数为20000人次,今年比去年增长了三成。该市今年出境游人数为多少人次?(5人)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7.两个工程队同时开凿一条200m长的隧道,各从一端相向施工。甲队每天开凿11.6m,乙队每天开凿13.4m,多少天可以打通隧道?(5分)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8.某批零件经检验,有48个合格,2个不合格。这批零件的合格率是多少?(5分)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9.小青读一本名著,如果每天读20页,12天可以读完。小青想8天读完,那么平均每天要读多少页?(用比例知识解答)(5分)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10.一种圆柱形铁皮水桶(无盖),底面直径4dm,高5dm。做10个这样的水桶需要多少平方分米铁皮?(5分)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0" distR="0">
            <wp:extent cx="243205" cy="222250"/>
            <wp:effectExtent l="0" t="0" r="0" b="0"/>
            <wp:docPr id="84" name="4.jpg" descr="id:214748512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4.jpg" descr="id:2147485123;FounderCES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3720" cy="22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动脑筋。(10分)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某快餐连锁店推出新饮品,买第二瓶半价。那么买这种饮品两瓶,相当于原价打了(　　)折。</w:t>
      </w:r>
    </w:p>
    <w:p>
      <w:pPr>
        <w:spacing w:line="360" w:lineRule="auto"/>
        <w:jc w:val="center"/>
        <w:rPr>
          <w:rFonts w:ascii="黑体" w:hAnsi="黑体" w:eastAsia="黑体" w:cs="黑体"/>
          <w:sz w:val="28"/>
          <w:szCs w:val="28"/>
        </w:rPr>
      </w:pPr>
    </w:p>
    <w:p>
      <w:pPr>
        <w:spacing w:line="360" w:lineRule="auto"/>
        <w:jc w:val="center"/>
        <w:rPr>
          <w:rFonts w:ascii="黑体" w:hAnsi="黑体" w:eastAsia="黑体" w:cs="黑体"/>
          <w:sz w:val="28"/>
          <w:szCs w:val="28"/>
        </w:rPr>
      </w:pPr>
    </w:p>
    <w:p>
      <w:pPr>
        <w:spacing w:line="360" w:lineRule="auto"/>
        <w:jc w:val="center"/>
        <w:rPr>
          <w:rFonts w:ascii="黑体" w:hAnsi="黑体" w:eastAsia="黑体" w:cs="黑体"/>
          <w:sz w:val="28"/>
          <w:szCs w:val="28"/>
        </w:rPr>
      </w:pPr>
    </w:p>
    <w:p>
      <w:pPr>
        <w:spacing w:line="360" w:lineRule="auto"/>
        <w:jc w:val="center"/>
        <w:rPr>
          <w:rFonts w:ascii="黑体" w:hAnsi="黑体" w:eastAsia="黑体" w:cs="黑体"/>
          <w:sz w:val="28"/>
          <w:szCs w:val="28"/>
        </w:rPr>
      </w:pPr>
    </w:p>
    <w:p>
      <w:pPr>
        <w:spacing w:line="360" w:lineRule="auto"/>
        <w:jc w:val="center"/>
        <w:rPr>
          <w:rFonts w:ascii="黑体" w:hAnsi="黑体" w:eastAsia="黑体" w:cs="黑体"/>
          <w:sz w:val="28"/>
          <w:szCs w:val="28"/>
        </w:rPr>
      </w:pPr>
    </w:p>
    <w:p>
      <w:pPr>
        <w:spacing w:line="360" w:lineRule="auto"/>
        <w:jc w:val="center"/>
        <w:rPr>
          <w:rFonts w:ascii="黑体" w:hAnsi="黑体" w:eastAsia="黑体" w:cs="黑体"/>
          <w:sz w:val="28"/>
          <w:szCs w:val="28"/>
        </w:rPr>
      </w:pPr>
    </w:p>
    <w:p>
      <w:pPr>
        <w:spacing w:line="360" w:lineRule="auto"/>
        <w:jc w:val="center"/>
        <w:rPr>
          <w:rFonts w:ascii="黑体" w:hAnsi="黑体" w:eastAsia="黑体" w:cs="黑体"/>
          <w:sz w:val="28"/>
          <w:szCs w:val="28"/>
        </w:rPr>
      </w:pPr>
    </w:p>
    <w:p>
      <w:pPr>
        <w:spacing w:line="360" w:lineRule="auto"/>
        <w:jc w:val="center"/>
        <w:rPr>
          <w:rFonts w:ascii="黑体" w:hAnsi="黑体" w:eastAsia="黑体" w:cs="黑体"/>
          <w:sz w:val="28"/>
          <w:szCs w:val="28"/>
        </w:rPr>
      </w:pPr>
    </w:p>
    <w:p>
      <w:pPr>
        <w:spacing w:line="360" w:lineRule="auto"/>
        <w:jc w:val="center"/>
        <w:rPr>
          <w:rFonts w:ascii="黑体" w:hAnsi="黑体" w:eastAsia="黑体" w:cs="黑体"/>
          <w:sz w:val="28"/>
          <w:szCs w:val="28"/>
        </w:rPr>
      </w:pPr>
    </w:p>
    <w:p>
      <w:pPr>
        <w:spacing w:line="360" w:lineRule="auto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参考答案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一、1.A　2.C　3.A　4.B　5.A　6.C　7.D　8.D　9.C　10.A　11.D　12.B　13.B　14.D　15.C　16.D　17.D　18.C　19.C　20.D</w:t>
      </w:r>
    </w:p>
    <w:p>
      <w:pPr>
        <w:spacing w:line="360" w:lineRule="auto"/>
        <w:ind w:left="480" w:hanging="480" w:hanging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二、1.36　2.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4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　6　20　25　3.5600　0.06　0.06　12　0.25　4.9　5.0　2　6.12　 7.2　120　</w:t>
      </w:r>
    </w:p>
    <w:p>
      <w:pPr>
        <w:spacing w:line="360" w:lineRule="auto"/>
        <w:ind w:left="420" w:left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8.(1)六年级全体学生　(2)5　90　(3)200　9.6　24　10.4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三、1.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2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7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　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5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8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　3　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5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6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　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3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5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　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2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5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　4.38　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11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13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2.(1)4.5　(2)1　(3)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3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4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　(4)10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(1)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x=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8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(2)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x=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40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4.略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5.100÷(1-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3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5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)=250(页)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6.20000×(1+30%)=26000(人次)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7.200÷(11.6+13.4)=8(天)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8.48÷(48+2)=96%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9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解:设平均每天要读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x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页。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　    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20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∶x=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8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12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x=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30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10.[3.14×(4÷2)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+3.14×4×5]×10=753.6(dm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)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四、七五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</w:p>
    <w:sectPr>
      <w:headerReference r:id="rId6" w:type="first"/>
      <w:footerReference r:id="rId8" w:type="first"/>
      <w:headerReference r:id="rId5" w:type="even"/>
      <w:footerReference r:id="rId7" w:type="even"/>
      <w:pgSz w:w="12191" w:h="15819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790352"/>
    <w:rsid w:val="000D4E44"/>
    <w:rsid w:val="000E719E"/>
    <w:rsid w:val="001B16B0"/>
    <w:rsid w:val="001D21A2"/>
    <w:rsid w:val="005F7E06"/>
    <w:rsid w:val="00790352"/>
    <w:rsid w:val="00895F6E"/>
    <w:rsid w:val="00924487"/>
    <w:rsid w:val="00974F76"/>
    <w:rsid w:val="009D2F97"/>
    <w:rsid w:val="00AE2DC5"/>
    <w:rsid w:val="00D30913"/>
    <w:rsid w:val="00E432F3"/>
    <w:rsid w:val="00E5126D"/>
    <w:rsid w:val="216C4A0B"/>
    <w:rsid w:val="56DC428A"/>
    <w:rsid w:val="5753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15" w:lineRule="exact"/>
    </w:pPr>
    <w:rPr>
      <w:rFonts w:ascii="NEU-BZ-S92" w:hAnsi="NEU-BZ-S92" w:eastAsia="方正书宋_GBK" w:cstheme="minorBidi"/>
      <w:color w:val="000000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hAnsiTheme="minorHAnsi" w:eastAsiaTheme="minorEastAsia"/>
      <w:color w:val="auto"/>
      <w:kern w:val="2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/>
      <w:color w:val="auto"/>
      <w:kern w:val="2"/>
      <w:sz w:val="18"/>
      <w:szCs w:val="18"/>
    </w:rPr>
  </w:style>
  <w:style w:type="paragraph" w:styleId="5">
    <w:name w:val="footnote text"/>
    <w:basedOn w:val="1"/>
    <w:link w:val="19"/>
    <w:unhideWhenUsed/>
    <w:qFormat/>
    <w:uiPriority w:val="99"/>
    <w:pPr>
      <w:snapToGrid w:val="0"/>
    </w:pPr>
    <w:rPr>
      <w:rFonts w:asciiTheme="minorHAnsi" w:hAnsiTheme="minorHAnsi" w:eastAsiaTheme="minorEastAsia"/>
      <w:color w:val="auto"/>
      <w:kern w:val="2"/>
      <w:sz w:val="18"/>
      <w:szCs w:val="18"/>
    </w:rPr>
  </w:style>
  <w:style w:type="table" w:styleId="7">
    <w:name w:val="Table Grid"/>
    <w:basedOn w:val="6"/>
    <w:qFormat/>
    <w:uiPriority w:val="59"/>
    <w:rPr>
      <w:sz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8">
    <w:name w:val="Light Shading Accent 3"/>
    <w:basedOn w:val="6"/>
    <w:qFormat/>
    <w:uiPriority w:val="60"/>
    <w:rPr>
      <w:color w:val="77933C" w:themeColor="accent3" w:themeShade="BF"/>
      <w:sz w:val="22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10">
    <w:name w:val="footnote reference"/>
    <w:basedOn w:val="9"/>
    <w:unhideWhenUsed/>
    <w:qFormat/>
    <w:uiPriority w:val="99"/>
    <w:rPr>
      <w:vertAlign w:val="superscript"/>
    </w:rPr>
  </w:style>
  <w:style w:type="character" w:customStyle="1" w:styleId="11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3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2"/>
    <w:semiHidden/>
    <w:qFormat/>
    <w:uiPriority w:val="99"/>
    <w:rPr>
      <w:rFonts w:ascii="NEU-BZ-S92" w:hAnsi="NEU-BZ-S92" w:eastAsia="方正书宋_GBK"/>
      <w:color w:val="000000"/>
      <w:kern w:val="0"/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left="720"/>
      <w:contextualSpacing/>
    </w:pPr>
  </w:style>
  <w:style w:type="paragraph" w:customStyle="1" w:styleId="15">
    <w:name w:val="引用1"/>
    <w:basedOn w:val="1"/>
    <w:next w:val="1"/>
    <w:link w:val="16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6">
    <w:name w:val="引用 Char"/>
    <w:basedOn w:val="9"/>
    <w:link w:val="15"/>
    <w:qFormat/>
    <w:uiPriority w:val="29"/>
    <w:rPr>
      <w:rFonts w:ascii="NEU-BZ-S92" w:hAnsi="NEU-BZ-S92" w:eastAsia="方正书宋_GBK"/>
      <w:i/>
      <w:iCs/>
      <w:color w:val="000000" w:themeColor="text1"/>
      <w:kern w:val="0"/>
      <w14:textFill>
        <w14:solidFill>
          <w14:schemeClr w14:val="tx1"/>
        </w14:solidFill>
      </w14:textFill>
    </w:rPr>
  </w:style>
  <w:style w:type="paragraph" w:customStyle="1" w:styleId="17">
    <w:name w:val="MTDisplayEquation"/>
    <w:basedOn w:val="1"/>
    <w:next w:val="1"/>
    <w:link w:val="18"/>
    <w:qFormat/>
    <w:uiPriority w:val="0"/>
    <w:pPr>
      <w:tabs>
        <w:tab w:val="center" w:pos="4160"/>
        <w:tab w:val="right" w:pos="8300"/>
      </w:tabs>
    </w:pPr>
  </w:style>
  <w:style w:type="character" w:customStyle="1" w:styleId="18">
    <w:name w:val="MTDisplayEquation Char"/>
    <w:basedOn w:val="9"/>
    <w:link w:val="17"/>
    <w:qFormat/>
    <w:uiPriority w:val="0"/>
    <w:rPr>
      <w:rFonts w:ascii="NEU-BZ-S92" w:hAnsi="NEU-BZ-S92" w:eastAsia="方正书宋_GBK"/>
      <w:color w:val="000000"/>
      <w:kern w:val="0"/>
    </w:rPr>
  </w:style>
  <w:style w:type="character" w:customStyle="1" w:styleId="19">
    <w:name w:val="脚注文本 字符"/>
    <w:basedOn w:val="9"/>
    <w:link w:val="5"/>
    <w:semiHidden/>
    <w:qFormat/>
    <w:uiPriority w:val="99"/>
    <w:rPr>
      <w:sz w:val="18"/>
      <w:szCs w:val="18"/>
    </w:rPr>
  </w:style>
  <w:style w:type="character" w:customStyle="1" w:styleId="20">
    <w:name w:val="脚注文本 Char1"/>
    <w:basedOn w:val="9"/>
    <w:semiHidden/>
    <w:qFormat/>
    <w:uiPriority w:val="99"/>
    <w:rPr>
      <w:rFonts w:ascii="NEU-BZ-S92" w:hAnsi="NEU-BZ-S92" w:eastAsia="方正书宋_GBK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0.jpeg"/><Relationship Id="rId18" Type="http://schemas.openxmlformats.org/officeDocument/2006/relationships/image" Target="media/image9.jpeg"/><Relationship Id="rId17" Type="http://schemas.openxmlformats.org/officeDocument/2006/relationships/image" Target="media/image8.jpeg"/><Relationship Id="rId16" Type="http://schemas.openxmlformats.org/officeDocument/2006/relationships/image" Target="media/image7.jpeg"/><Relationship Id="rId15" Type="http://schemas.openxmlformats.org/officeDocument/2006/relationships/image" Target="media/image6.jpeg"/><Relationship Id="rId14" Type="http://schemas.openxmlformats.org/officeDocument/2006/relationships/image" Target="media/image5.jpeg"/><Relationship Id="rId13" Type="http://schemas.openxmlformats.org/officeDocument/2006/relationships/image" Target="media/image4.jpeg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1948</Words>
  <Characters>2891</Characters>
  <Lines>28</Lines>
  <Paragraphs>7</Paragraphs>
  <TotalTime>0</TotalTime>
  <ScaleCrop>false</ScaleCrop>
  <LinksUpToDate>false</LinksUpToDate>
  <CharactersWithSpaces>3651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2017-11-15T05:37:00Z</dcterms:created>
  <dc:creator>天华编辑</dc:creator>
  <cp:lastModifiedBy>罗</cp:lastModifiedBy>
  <dcterms:modified xsi:type="dcterms:W3CDTF">2022-11-23T07:29:01Z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195F98E1606545A38B22A1D9E4FF37FA</vt:lpwstr>
  </property>
</Properties>
</file>