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六年级小升初真题卷（四）</w:t>
      </w:r>
    </w:p>
    <w:p>
      <w:pPr>
        <w:spacing w:line="382" w:lineRule="exact"/>
        <w:jc w:val="center"/>
      </w:pPr>
      <w:r>
        <w:rPr>
          <w:rFonts w:hint="eastAsia"/>
          <w:sz w:val="24"/>
        </w:rPr>
        <w:t>时间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90</w:t>
      </w:r>
      <w:r>
        <w:rPr>
          <w:rFonts w:hint="eastAsia"/>
          <w:sz w:val="24"/>
        </w:rPr>
        <w:t>分钟</w:t>
      </w:r>
      <w:r>
        <w:rPr>
          <w:sz w:val="24"/>
        </w:rPr>
        <w:t>　</w:t>
      </w:r>
      <w:r>
        <w:rPr>
          <w:rFonts w:hint="eastAsia"/>
          <w:sz w:val="24"/>
        </w:rPr>
        <w:t>满分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100</w:t>
      </w:r>
      <w:r>
        <w:rPr>
          <w:rFonts w:hint="eastAsia"/>
          <w:sz w:val="24"/>
        </w:rPr>
        <w:t>分</w:t>
      </w:r>
    </w:p>
    <w:tbl>
      <w:tblPr>
        <w:tblStyle w:val="5"/>
        <w:tblW w:w="579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29"/>
        <w:gridCol w:w="629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题序</w:t>
            </w: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一、选择题。（把正确答案的序号填在括号里）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1.学校种50棵树,有48棵成活,这批树的成活率是(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A.48%　　　　　B.96%　　　  　　C.98%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2.一个不透明的盒子中有7个红球,5个白球和10个黄球。这些球除颜色外,其他都一样。在盒子中任意摸一个球,摸到(　　)球的可能性最大。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B.红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C.白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3.一个圆锥与圆柱等底等体积,那么圆柱的高是圆锥高的(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B.3倍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C.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4.下列图形一定是轴对称图形的是(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A.三角形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B.平行四边形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C.圆形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,那么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A.成正比例关系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B.成反比例关系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C.不成比例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6.小敏家在学校的北偏东30度方向500米处,这里是把(　　)作为观测点。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A.学校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B.小敏家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C.正北方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7.下列各题中,两种量成反比例关系的是(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A.单价一定,数量和总价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B.路程一定,已走路程和剩下的路程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C.平行四边形的面积一定,平行四边形的底和高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8.要反映某一地区的气温变化情况,用(　　)统计图比例合适。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A.条形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B.折线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C.扇形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9.存入银行100元,银行记为+100元。那么在银行取出50元,银行会记为(　　)元。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A.+50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B.+100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C.-50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10.按3∶1的比将一个长方形扩大后,这个长方形的面积扩大到了原来的(　　)倍。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B.6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C.9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55880</wp:posOffset>
            </wp:positionV>
            <wp:extent cx="1666875" cy="914400"/>
            <wp:effectExtent l="0" t="0" r="0" b="0"/>
            <wp:wrapTight wrapText="bothSides">
              <wp:wrapPolygon>
                <wp:start x="0" y="0"/>
                <wp:lineTo x="0" y="21150"/>
                <wp:lineTo x="21477" y="21150"/>
                <wp:lineTo x="21477" y="0"/>
                <wp:lineTo x="0" y="0"/>
              </wp:wrapPolygon>
            </wp:wrapTight>
            <wp:docPr id="61" name="RR3.eps" descr="id:21474849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RR3.eps" descr="id:2147484946;FounderCE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11.观察右边两个三角形,得到结论:(　　)。 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A.周长相等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B.面积相等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C.周长、面积都不相等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12.在比例尺是1∶5000000的地图上,量得甲、乙两地相距2厘米,实际上甲、乙两地相距(　　)千米。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B.50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C.100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13.两个连续自然数的是(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A.奇数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B.偶数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C.无法确定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14.最简分数是指(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A.分子是质数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B.分母是质数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C.分子、分母互为质数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15.甲数和乙数的比是4∶5,那么乙数比甲数多(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A.10%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B.20%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C.25%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二、判断题。（对的画“√”，错的画“×”）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1.中国成功申办2022年冬季奥运会,那年正好是闰年。          (　　)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2.同一钟面上,当时针旋转了30度,分针就旋转了360度。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(　　)                                </w:t>
      </w:r>
    </w:p>
    <w:p>
      <w:pPr>
        <w:spacing w:line="360" w:lineRule="auto"/>
        <w:ind w:left="7679" w:leftChars="228" w:hanging="7200" w:hangingChars="30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3.一个三角形的内角度数之比为1∶2∶2,这个三角形是等腰直角三角形。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(　　)</w:t>
      </w:r>
    </w:p>
    <w:p>
      <w:pPr>
        <w:spacing w:line="360" w:lineRule="auto"/>
        <w:ind w:left="7679" w:leftChars="228" w:hanging="7200" w:hangingChars="30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4.如果两个圆柱的侧面积相等,那么它们的底面周长也一定相等。   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5.求三个班的平均分,就是先分别求出每个班的平均分,然后再用这三个班平均分的和除以3。                                                 (　　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三、填空题。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1.3500平方米=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公顷　　　9.8升=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毫升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=6∶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÷25=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 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四、计算题。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(35分)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1.口算。(8分)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2.5-0.25=　　　　20%+0.3=　　　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　　　 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×2.5=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</w:rPr>
          <m:t xml:space="preserve">    </m:t>
        </m:r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÷16=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=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÷25%=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3.05+6.2=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2.脱式计算。(12分)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　　　(2)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+0.5÷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(3)1-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(4)4×[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)]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3.解下列方程。(9分)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2x+3=11　　　　　　　　　　x+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x=24　　　　　　　　　　x×(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)=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4.看图按要求计算。(6分)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(1)计算周长。　　　　　　　　　　　　　　　(2)计算阴影部分的面积。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104775</wp:posOffset>
            </wp:positionV>
            <wp:extent cx="4077970" cy="1176020"/>
            <wp:effectExtent l="0" t="0" r="0" b="0"/>
            <wp:wrapTight wrapText="bothSides">
              <wp:wrapPolygon>
                <wp:start x="0" y="0"/>
                <wp:lineTo x="0" y="21343"/>
                <wp:lineTo x="21492" y="21343"/>
                <wp:lineTo x="21492" y="0"/>
                <wp:lineTo x="0" y="0"/>
              </wp:wrapPolygon>
            </wp:wrapTight>
            <wp:docPr id="65" name="RR4.eps" descr="id:21474849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RR4.eps" descr="id:2147484974;FounderCE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五、操作题。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(8分)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按要求作图。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(1)在方格纸中,画出点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(8,2)、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(12,2)。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作为底边画一个和平行四边形面积相等的等腰三角形。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(3)三角形的顶点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用数对表示为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(4)画出这个等腰三角形的对称轴。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809875" cy="2263140"/>
            <wp:effectExtent l="0" t="0" r="0" b="3810"/>
            <wp:docPr id="67" name="RR5.eps" descr="id:21474849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RR5.eps" descr="id:2147484988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3135" cy="226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六、统计题。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(12分)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下面是某旅游景点去年接待游客情况的统计图。</w:t>
      </w:r>
    </w:p>
    <w:tbl>
      <w:tblPr>
        <w:tblStyle w:val="5"/>
        <w:tblW w:w="5649" w:type="dxa"/>
        <w:tblInd w:w="51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10"/>
        <w:gridCol w:w="975"/>
        <w:gridCol w:w="1095"/>
        <w:gridCol w:w="109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季度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第一季度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第二季度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第三季度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第四季度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人数(万人)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4.5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(1)根据表中的数据,完成折线统计图。(6分)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3870960" cy="1678940"/>
            <wp:effectExtent l="0" t="0" r="0" b="0"/>
            <wp:docPr id="69" name="RR6.eps" descr="id:21474850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RR6.eps" descr="id:2147485010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1080" cy="16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(2)平均每月接待游客多少万人?(3分)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(3)最多时一个季度接待游客的人数比最少时多百分之几?(3分)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七、解决实际问题。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1.某厂要做3000双军鞋,前6天每天做了250双,余下的准备每天做300双。余下的还需多少天完成?(4分)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2.某农场2016年收获小麦480吨,比2015年多收获20%。2015年收获小麦多少吨?(4分)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3.4条大船和5条小船共运游客65人,每条大船运的游客是每条小船的2倍,两种船各运游客多少人?(4分)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4.一个圆柱形水池,底面周长是25.12米,深2米,要在它的底面和四周抹上水泥,如果每平方米用水泥10千克,共需水泥多少千克?(π取3.14)(4分)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甲、乙两种品牌的手机原价相同,现在甲手机打三折销售,乙手机降价50%销售,小强的爸爸用2400元购得这两种手机各一台,这两种手机的原价是多少元? </w:t>
      </w:r>
    </w:p>
    <w:p>
      <w:pPr>
        <w:spacing w:line="360" w:lineRule="auto"/>
        <w:ind w:firstLine="7920" w:firstLineChars="3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(4分)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 考 答 案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一、1.B　2.B　3.A　4.C　5.B　6.A　7.C　8.B　9.C　10.C　11.B　12.C　13.A　14.C　15.C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二、1.✕　2.√　3.√　4.✕　5.√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三、1.0.35　9800　2.10　15　60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四、1.22.25　0.5　3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3　9.25    2.(1)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(2)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(3)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(4)12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16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4.(1)4×4=16(cm)　(2)3.14×5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=39.25(cm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五、略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六、(1)画图略　(2)(3+5+6+4.5)÷12≈1.54(万人)　(3)(6-3)÷3=100%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七、1.(3000-250×6)÷300=5(天)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2.480÷(1+20%)=400(吨)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解:设每条小船运游客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人,则每条大船运游客2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人。</w:t>
      </w:r>
    </w:p>
    <w:p>
      <w:pPr>
        <w:spacing w:line="360" w:lineRule="auto"/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65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13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65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</w:p>
    <w:p>
      <w:pPr>
        <w:spacing w:line="360" w:lineRule="auto"/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小船:5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25</w:t>
      </w:r>
    </w:p>
    <w:p>
      <w:pPr>
        <w:spacing w:line="360" w:lineRule="auto"/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大船:2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4.25.12×2+3.14×(25.12÷3.14÷2)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=100.48(平方米)　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100.48×10=1004.8(千克)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解:设这两种手机的原价是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%x+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2400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80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%x=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2400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3000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191" w:h="1581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D3294"/>
    <w:multiLevelType w:val="singleLevel"/>
    <w:tmpl w:val="5A0D329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90352"/>
    <w:rsid w:val="0003642B"/>
    <w:rsid w:val="000D4E44"/>
    <w:rsid w:val="00222E63"/>
    <w:rsid w:val="0058252A"/>
    <w:rsid w:val="005F7E06"/>
    <w:rsid w:val="006B3725"/>
    <w:rsid w:val="00790352"/>
    <w:rsid w:val="00A90364"/>
    <w:rsid w:val="00B054E3"/>
    <w:rsid w:val="00C73B10"/>
    <w:rsid w:val="00FF1F29"/>
    <w:rsid w:val="1DB1095B"/>
    <w:rsid w:val="28B54C09"/>
    <w:rsid w:val="50185FB5"/>
    <w:rsid w:val="54C855FE"/>
    <w:rsid w:val="56DC428A"/>
    <w:rsid w:val="667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1608</Words>
  <Characters>2294</Characters>
  <Lines>23</Lines>
  <Paragraphs>6</Paragraphs>
  <TotalTime>0</TotalTime>
  <ScaleCrop>false</ScaleCrop>
  <LinksUpToDate>false</LinksUpToDate>
  <CharactersWithSpaces>2981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2017-11-15T05:37:00Z</dcterms:created>
  <dc:creator>天华编辑</dc:creator>
  <cp:lastModifiedBy>罗</cp:lastModifiedBy>
  <dcterms:modified xsi:type="dcterms:W3CDTF">2022-11-23T07:29:08Z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F42D47CFA0AB4517B7D1051AF2521E3C</vt:lpwstr>
  </property>
</Properties>
</file>