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r>
        <w:rPr>
          <w:rFonts w:hint="eastAsia" w:eastAsia="隶书"/>
          <w:sz w:val="28"/>
          <w:szCs w:val="28"/>
        </w:rPr>
        <w:t>古诗词</w:t>
      </w:r>
      <w:bookmarkStart w:id="0" w:name="_GoBack"/>
      <w:bookmarkEnd w:id="0"/>
      <w:r>
        <w:rPr>
          <w:rFonts w:eastAsia="隶书"/>
          <w:sz w:val="28"/>
          <w:szCs w:val="28"/>
        </w:rPr>
        <w:t>达标检测卷</w:t>
      </w:r>
    </w:p>
    <w:p>
      <w:pPr>
        <w:rPr>
          <w:rFonts w:hint="eastAsia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基础训练营(3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分)</w:t>
      </w:r>
      <w:r>
        <w:rPr>
          <w:rFonts w:hint="eastAsia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1．给下面的加点字选择正确的读音，打“√”。(4分)</w:t>
      </w:r>
    </w:p>
    <w:p>
      <w:pPr>
        <w:ind w:firstLine="425" w:firstLineChars="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em w:val="dot"/>
        </w:rPr>
        <w:t>雨</w:t>
      </w:r>
      <w:r>
        <w:rPr>
          <w:rFonts w:hint="eastAsia"/>
          <w:sz w:val="28"/>
          <w:szCs w:val="28"/>
        </w:rPr>
        <w:t>雪霏霏(</w:t>
      </w:r>
      <w:r>
        <w:rPr>
          <w:sz w:val="28"/>
          <w:szCs w:val="28"/>
        </w:rPr>
        <w:t>yǔ　yù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em w:val="dot"/>
        </w:rPr>
        <w:t>蓟</w:t>
      </w:r>
      <w:r>
        <w:rPr>
          <w:rFonts w:hint="eastAsia"/>
          <w:sz w:val="28"/>
          <w:szCs w:val="28"/>
        </w:rPr>
        <w:t>北(</w:t>
      </w:r>
      <w:r>
        <w:rPr>
          <w:sz w:val="28"/>
          <w:szCs w:val="28"/>
        </w:rPr>
        <w:t>jì　qì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em w:val="dot"/>
        </w:rPr>
        <w:t>鲈</w:t>
      </w:r>
      <w:r>
        <w:rPr>
          <w:rFonts w:hint="eastAsia"/>
          <w:sz w:val="28"/>
          <w:szCs w:val="28"/>
        </w:rPr>
        <w:t>鱼(</w:t>
      </w:r>
      <w:r>
        <w:rPr>
          <w:sz w:val="28"/>
          <w:szCs w:val="28"/>
        </w:rPr>
        <w:t>lú　nú</w:t>
      </w:r>
      <w:r>
        <w:rPr>
          <w:rFonts w:hint="eastAsia"/>
          <w:sz w:val="28"/>
          <w:szCs w:val="28"/>
        </w:rPr>
        <w:t>)</w:t>
      </w:r>
    </w:p>
    <w:p>
      <w:pPr>
        <w:ind w:firstLine="425" w:firstLineChars="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em w:val="dot"/>
        </w:rPr>
        <w:t>屐</w:t>
      </w:r>
      <w:r>
        <w:rPr>
          <w:rFonts w:hint="eastAsia"/>
          <w:sz w:val="28"/>
          <w:szCs w:val="28"/>
        </w:rPr>
        <w:t>齿(</w:t>
      </w:r>
      <w:r>
        <w:rPr>
          <w:sz w:val="28"/>
          <w:szCs w:val="28"/>
        </w:rPr>
        <w:t>jī　jí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em w:val="dot"/>
        </w:rPr>
        <w:t>卜</w:t>
      </w:r>
      <w:r>
        <w:rPr>
          <w:rFonts w:hint="eastAsia"/>
          <w:sz w:val="28"/>
          <w:szCs w:val="28"/>
        </w:rPr>
        <w:t>算子(</w:t>
      </w:r>
      <w:r>
        <w:rPr>
          <w:sz w:val="28"/>
          <w:szCs w:val="28"/>
        </w:rPr>
        <w:t>bo　bǔ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em w:val="dot"/>
        </w:rPr>
        <w:t>蕲</w:t>
      </w:r>
      <w:r>
        <w:rPr>
          <w:rFonts w:hint="eastAsia"/>
          <w:sz w:val="28"/>
          <w:szCs w:val="28"/>
        </w:rPr>
        <w:t>水(</w:t>
      </w:r>
      <w:r>
        <w:rPr>
          <w:sz w:val="28"/>
          <w:szCs w:val="28"/>
        </w:rPr>
        <w:t>qí　qǐ</w:t>
      </w:r>
      <w:r>
        <w:rPr>
          <w:rFonts w:hint="eastAsia"/>
          <w:sz w:val="28"/>
          <w:szCs w:val="28"/>
        </w:rPr>
        <w:t>)</w:t>
      </w:r>
    </w:p>
    <w:p>
      <w:pPr>
        <w:ind w:firstLine="425" w:firstLineChars="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百</w:t>
      </w:r>
      <w:r>
        <w:rPr>
          <w:rFonts w:hint="eastAsia"/>
          <w:sz w:val="28"/>
          <w:szCs w:val="28"/>
          <w:em w:val="dot"/>
        </w:rPr>
        <w:t>啭</w:t>
      </w: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zhuǎn　zhuàn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漫</w:t>
      </w:r>
      <w:r>
        <w:rPr>
          <w:rFonts w:hint="eastAsia"/>
          <w:sz w:val="28"/>
          <w:szCs w:val="28"/>
          <w:em w:val="dot"/>
        </w:rPr>
        <w:t>卷</w:t>
      </w: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juǎn　juàn</w:t>
      </w:r>
      <w:r>
        <w:rPr>
          <w:rFonts w:hint="eastAsia"/>
          <w:sz w:val="28"/>
          <w:szCs w:val="28"/>
        </w:rPr>
        <w:t>)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2．读拼音，写诗词句。(8分)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>
        <w:rPr>
          <w:sz w:val="28"/>
          <w:szCs w:val="28"/>
        </w:rPr>
        <w:t>bǎi　zhuàn　wú　rén　nénɡ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jiě，yīn　fēnɡ　fēi　ɡuò　qiánɡ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wēi。</w:t>
      </w:r>
    </w:p>
    <w:p>
      <w:pPr>
        <w:wordWrap w:val="0"/>
        <w:topLinePunct/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　　　　　　　　　　　　　　　　　　　　　　　　　　　)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>
        <w:rPr>
          <w:sz w:val="28"/>
          <w:szCs w:val="28"/>
        </w:rPr>
        <w:t>tiān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jiē　xiǎo　yǔ　rùn　rú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sū，cǎo　sè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yáo　kàn　jìn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què　wú。</w:t>
      </w:r>
    </w:p>
    <w:p>
      <w:pPr>
        <w:wordWrap w:val="0"/>
        <w:topLinePunct/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　　　　　　　　　　　　　　　　　　　　　　　　　　　)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3．解释下面句中加点的词。(5分)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(1)行道</w:t>
      </w:r>
      <w:r>
        <w:rPr>
          <w:rFonts w:hint="eastAsia"/>
          <w:sz w:val="28"/>
          <w:szCs w:val="28"/>
          <w:em w:val="dot"/>
        </w:rPr>
        <w:t>迟迟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em w:val="dot"/>
        </w:rPr>
        <w:t>载</w:t>
      </w:r>
      <w:r>
        <w:rPr>
          <w:rFonts w:hint="eastAsia"/>
          <w:sz w:val="28"/>
          <w:szCs w:val="28"/>
        </w:rPr>
        <w:t>渴载饥。</w:t>
      </w:r>
    </w:p>
    <w:p>
      <w:pPr>
        <w:wordWrap w:val="0"/>
        <w:topLinePunct/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迟迟：___________________。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载：______________________。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>
        <w:rPr>
          <w:rFonts w:hint="eastAsia"/>
          <w:sz w:val="28"/>
          <w:szCs w:val="28"/>
          <w:em w:val="dot"/>
        </w:rPr>
        <w:t>野径</w:t>
      </w:r>
      <w:r>
        <w:rPr>
          <w:rFonts w:hint="eastAsia"/>
          <w:sz w:val="28"/>
          <w:szCs w:val="28"/>
        </w:rPr>
        <w:t>云</w:t>
      </w:r>
      <w:r>
        <w:rPr>
          <w:rFonts w:hint="eastAsia"/>
          <w:sz w:val="28"/>
          <w:szCs w:val="28"/>
          <w:em w:val="dot"/>
        </w:rPr>
        <w:t>俱</w:t>
      </w:r>
      <w:r>
        <w:rPr>
          <w:rFonts w:hint="eastAsia"/>
          <w:sz w:val="28"/>
          <w:szCs w:val="28"/>
        </w:rPr>
        <w:t>黑，江船火独明。</w:t>
      </w:r>
    </w:p>
    <w:p>
      <w:pPr>
        <w:wordWrap w:val="0"/>
        <w:topLinePunct/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野径：____________________。  俱：_______________________。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(3)白日</w:t>
      </w:r>
      <w:r>
        <w:rPr>
          <w:rFonts w:hint="eastAsia"/>
          <w:sz w:val="28"/>
          <w:szCs w:val="28"/>
          <w:em w:val="dot"/>
        </w:rPr>
        <w:t>放歌</w:t>
      </w:r>
      <w:r>
        <w:rPr>
          <w:rFonts w:hint="eastAsia"/>
          <w:sz w:val="28"/>
          <w:szCs w:val="28"/>
        </w:rPr>
        <w:t>须纵酒，</w:t>
      </w:r>
      <w:r>
        <w:rPr>
          <w:rFonts w:hint="eastAsia"/>
          <w:sz w:val="28"/>
          <w:szCs w:val="28"/>
          <w:em w:val="dot"/>
        </w:rPr>
        <w:t>青春</w:t>
      </w:r>
      <w:r>
        <w:rPr>
          <w:rFonts w:hint="eastAsia"/>
          <w:sz w:val="28"/>
          <w:szCs w:val="28"/>
        </w:rPr>
        <w:t>作伴好还乡。</w:t>
      </w:r>
    </w:p>
    <w:p>
      <w:pPr>
        <w:wordWrap w:val="0"/>
        <w:topLinePunct/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放歌：____________________。  青春：_____________________。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</w:t>
      </w:r>
      <w:r>
        <w:rPr>
          <w:rFonts w:hint="eastAsia"/>
          <w:sz w:val="28"/>
          <w:szCs w:val="28"/>
          <w:em w:val="dot"/>
        </w:rPr>
        <w:t>应</w:t>
      </w:r>
      <w:r>
        <w:rPr>
          <w:rFonts w:hint="eastAsia"/>
          <w:sz w:val="28"/>
          <w:szCs w:val="28"/>
        </w:rPr>
        <w:t>怜屐齿印苍苔，</w:t>
      </w:r>
      <w:r>
        <w:rPr>
          <w:rFonts w:hint="eastAsia"/>
          <w:sz w:val="28"/>
          <w:szCs w:val="28"/>
          <w:em w:val="dot"/>
        </w:rPr>
        <w:t>小扣</w:t>
      </w:r>
      <w:r>
        <w:rPr>
          <w:rFonts w:hint="eastAsia"/>
          <w:sz w:val="28"/>
          <w:szCs w:val="28"/>
        </w:rPr>
        <w:t>柴扉久不开。</w:t>
      </w:r>
    </w:p>
    <w:p>
      <w:pPr>
        <w:wordWrap w:val="0"/>
        <w:topLinePunct/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应：_______________________。  小扣：____________________。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(5)</w:t>
      </w:r>
      <w:r>
        <w:rPr>
          <w:rFonts w:hint="eastAsia"/>
          <w:sz w:val="28"/>
          <w:szCs w:val="28"/>
          <w:em w:val="dot"/>
        </w:rPr>
        <w:t>休</w:t>
      </w:r>
      <w:r>
        <w:rPr>
          <w:rFonts w:hint="eastAsia"/>
          <w:sz w:val="28"/>
          <w:szCs w:val="28"/>
        </w:rPr>
        <w:t>将白发</w:t>
      </w:r>
      <w:r>
        <w:rPr>
          <w:rFonts w:hint="eastAsia"/>
          <w:sz w:val="28"/>
          <w:szCs w:val="28"/>
          <w:em w:val="dot"/>
        </w:rPr>
        <w:t>唱黄鸡</w:t>
      </w:r>
      <w:r>
        <w:rPr>
          <w:rFonts w:hint="eastAsia"/>
          <w:sz w:val="28"/>
          <w:szCs w:val="28"/>
        </w:rPr>
        <w:t>。</w:t>
      </w:r>
    </w:p>
    <w:p>
      <w:pPr>
        <w:wordWrap w:val="0"/>
        <w:topLinePunct/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休：_______________________。  唱黄鸡：__________________。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4．选出下列诗词句运用的修辞手法。(5分)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4087495" cy="427990"/>
            <wp:effectExtent l="0" t="0" r="12065" b="13970"/>
            <wp:docPr id="1" name="图片 1" descr="J0)JLP%2)]Z8W$0@0}D)A$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0)JLP%2)]Z8W$0@0}D)A$J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topLinePunct/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(1)欲问行人去那边？眉眼盈盈处。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(　　)</w:t>
      </w:r>
    </w:p>
    <w:p>
      <w:pPr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(2)白日放歌须纵酒，青春作伴好还乡。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(　　)</w:t>
      </w:r>
    </w:p>
    <w:p>
      <w:pPr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(3)天街小雨润如酥。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(　　)</w:t>
      </w:r>
    </w:p>
    <w:p>
      <w:pPr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(4)好雨知时节，当春乃发生。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(　　)</w:t>
      </w:r>
    </w:p>
    <w:p>
      <w:pPr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(5)莫愁前路无知己，天下谁人不识君？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(　　)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5．读一读，连一连。(7分)</w:t>
      </w:r>
    </w:p>
    <w:p>
      <w:pPr>
        <w:wordWrap w:val="0"/>
        <w:topLinePunct/>
        <w:ind w:firstLine="425" w:firstLineChars="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《闻官军收河南河北》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王安石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寂寞无行路</w:t>
      </w:r>
    </w:p>
    <w:p>
      <w:pPr>
        <w:wordWrap w:val="0"/>
        <w:topLinePunct/>
        <w:ind w:firstLine="425" w:firstLineChars="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《早春呈水部张十八员外》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杜甫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眉眼盈盈处</w:t>
      </w:r>
    </w:p>
    <w:p>
      <w:pPr>
        <w:wordWrap w:val="0"/>
        <w:topLinePunct/>
        <w:ind w:firstLine="425" w:firstLineChars="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《江上渔者》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韩愈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漫卷诗书喜欲狂</w:t>
      </w:r>
    </w:p>
    <w:p>
      <w:pPr>
        <w:wordWrap w:val="0"/>
        <w:topLinePunct/>
        <w:ind w:firstLine="425" w:firstLineChars="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《泊船瓜洲》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范仲淹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绝胜烟柳满皇都</w:t>
      </w:r>
    </w:p>
    <w:p>
      <w:pPr>
        <w:wordWrap w:val="0"/>
        <w:topLinePunct/>
        <w:ind w:firstLine="425" w:firstLineChars="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《游园不值》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黄庭坚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出没风波里</w:t>
      </w:r>
    </w:p>
    <w:p>
      <w:pPr>
        <w:wordWrap w:val="0"/>
        <w:topLinePunct/>
        <w:ind w:firstLine="425" w:firstLineChars="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《卜算子•送鲍浩然之浙东》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叶绍翁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明月何时照我还</w:t>
      </w:r>
    </w:p>
    <w:p>
      <w:pPr>
        <w:wordWrap w:val="0"/>
        <w:topLinePunct/>
        <w:ind w:firstLine="425" w:firstLineChars="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《清平乐》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王观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一枝红杏出墙来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6．写出下面诗词句的意思。(6分)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(1)却看妻子愁何在，漫卷诗书喜欲狂。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(2)谁道人生无再少？门前流水尚能西！休将白发唱黄鸡。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(3)春风又绿江南岸，明月何时照我还。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二、综合展示厅(8分)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7．根据语境填写诗词句。(5分)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(1)老师对我的爱就像那绵绵春雨，“_________________________，</w:t>
      </w:r>
    </w:p>
    <w:p>
      <w:pPr>
        <w:wordWrap w:val="0"/>
        <w:topLinePunct/>
        <w:ind w:firstLine="425" w:firstLineChars="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____________________”滋润着我的心田。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(2)当我孤独一人，身在异乡，想念江南的故乡时，我不禁吟诵起：</w:t>
      </w:r>
    </w:p>
    <w:p>
      <w:pPr>
        <w:wordWrap w:val="0"/>
        <w:topLinePunct/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“______________，____________________”的诗句来。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(3)爷爷七十大寿，亲朋好友前来祝贺，爷爷高兴之余，感慨自己老</w:t>
      </w:r>
    </w:p>
    <w:p>
      <w:pPr>
        <w:wordWrap w:val="0"/>
        <w:topLinePunct/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了，做不了什么事了，我赶紧宽慰他：“_____________________？</w:t>
      </w:r>
    </w:p>
    <w:p>
      <w:pPr>
        <w:wordWrap w:val="0"/>
        <w:topLinePunct/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________________________！”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(4)江南水乡，风光旖旎。看，水面上波光粼粼，江边的山层层叠叠，</w:t>
      </w:r>
    </w:p>
    <w:p>
      <w:pPr>
        <w:wordWrap w:val="0"/>
        <w:topLinePunct/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真是“______________________，______________________。”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(5)一切新生的美好的事物是封锁不住、禁锢不了的，它必能冲破任</w:t>
      </w:r>
    </w:p>
    <w:p>
      <w:pPr>
        <w:wordWrap w:val="0"/>
        <w:topLinePunct/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何束缚，蓬勃发展，正如诗句“____________________________，</w:t>
      </w:r>
    </w:p>
    <w:p>
      <w:pPr>
        <w:wordWrap w:val="0"/>
        <w:topLinePunct/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______________________”所言。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8．军军有些懒散，不愿意积累古诗词。请你给他讲讲积累古诗词，</w:t>
      </w:r>
    </w:p>
    <w:p>
      <w:pPr>
        <w:wordWrap w:val="0"/>
        <w:topLinePunct/>
        <w:ind w:firstLine="425" w:firstLineChars="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诵读经典的好处。(3分)</w:t>
      </w:r>
    </w:p>
    <w:p>
      <w:pPr>
        <w:ind w:firstLine="425" w:firstLineChars="152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三、课本直通车(9分)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9．判断下面说法的正误，对的打“√”，错的打“×”。(5分)</w:t>
      </w:r>
    </w:p>
    <w:p>
      <w:pPr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(1)《闻官军收河南河北》是被誉为“诗圣”的唐代诗人杜甫写的。</w:t>
      </w:r>
    </w:p>
    <w:p>
      <w:pPr>
        <w:ind w:firstLine="282" w:firstLineChars="101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　　)</w:t>
      </w:r>
    </w:p>
    <w:p>
      <w:pPr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(2)《卜算子•送鲍浩然之浙东》是一首元曲，写出了作者对春天的</w:t>
      </w:r>
    </w:p>
    <w:p>
      <w:pPr>
        <w:ind w:firstLine="708" w:firstLineChars="25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热爱之情。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(　　)</w:t>
      </w:r>
    </w:p>
    <w:p>
      <w:pPr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(3)《泊船瓜洲》是一首七言绝句，表达了诗人思念家乡的情感。</w:t>
      </w:r>
    </w:p>
    <w:p>
      <w:pPr>
        <w:ind w:firstLine="282" w:firstLineChars="101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(　　)</w:t>
      </w:r>
    </w:p>
    <w:p>
      <w:pPr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(4)《采薇》节选自《诗经•国风》。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(　　)</w:t>
      </w:r>
    </w:p>
    <w:p>
      <w:pPr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(5)《江上渔者》是唐代诗人范仲淹写的。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(　　)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10．把下面的诗词句补充完整。(4分)</w:t>
      </w:r>
    </w:p>
    <w:p>
      <w:pPr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(1)山下兰芽短浸溪，______________________。</w:t>
      </w:r>
    </w:p>
    <w:p>
      <w:pPr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(2)______________________，千万和春住。</w:t>
      </w:r>
    </w:p>
    <w:p>
      <w:pPr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(3)君看一叶舟，__________________。</w:t>
      </w:r>
    </w:p>
    <w:p>
      <w:pPr>
        <w:ind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(4)即从巴峡穿巫峡，______________________。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四、阅读检阅台(18分)</w:t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(一)春望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[唐]杜甫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国破山河在，城春草木深。感时花溅泪，恨别鸟惊心。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烽火连三月，家书抵万金。白头搔更短，浑欲不胜簪。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11．这是一首五言_______。这首诗的作者与李白并称为“______”。</w:t>
      </w:r>
    </w:p>
    <w:p>
      <w:pPr>
        <w:wordWrap w:val="0"/>
        <w:topLinePunct/>
        <w:ind w:firstLine="565" w:firstLineChars="20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(2分)</w:t>
      </w:r>
    </w:p>
    <w:p>
      <w:pPr>
        <w:wordWrap w:val="0"/>
        <w:topLinePunct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12．下列对诗句分析有误的一项是(　　)(2分)</w:t>
      </w:r>
    </w:p>
    <w:p>
      <w:pPr>
        <w:wordWrap w:val="0"/>
        <w:topLinePunct/>
        <w:ind w:firstLine="565" w:firstLineChars="20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A．“国破”就其字面来讲，一般指首都的沦陷，此处将“国破”</w:t>
      </w:r>
    </w:p>
    <w:p>
      <w:pPr>
        <w:wordWrap w:val="0"/>
        <w:topLinePunct/>
        <w:ind w:firstLine="1134" w:firstLineChars="4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与“山河在”联系在一起，其含义便有了较广阔的内容。</w:t>
      </w:r>
    </w:p>
    <w:p>
      <w:pPr>
        <w:wordWrap w:val="0"/>
        <w:topLinePunct/>
        <w:ind w:firstLine="565" w:firstLineChars="20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B．“城春草木深”描绘了春色满城，也暗示了眼前的国破只是</w:t>
      </w:r>
    </w:p>
    <w:p>
      <w:pPr>
        <w:wordWrap w:val="0"/>
        <w:topLinePunct/>
        <w:ind w:firstLine="1134" w:firstLineChars="4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暂时的，春到深处一切又将生机勃勃。</w:t>
      </w:r>
    </w:p>
    <w:p>
      <w:pPr>
        <w:ind w:firstLine="565" w:firstLineChars="20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C．“烽火连三月，家书抵万金”，诗人因国事而忧家，更因家</w:t>
      </w:r>
    </w:p>
    <w:p>
      <w:pPr>
        <w:ind w:firstLine="1134" w:firstLineChars="4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事而忧国，家与国的命运在他心中已融为一体。</w:t>
      </w:r>
    </w:p>
    <w:p>
      <w:pPr>
        <w:ind w:firstLine="565" w:firstLineChars="20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D．“白头搔更短，浑欲不胜簪”，不明写忧思愁绪的深重而言</w:t>
      </w:r>
    </w:p>
    <w:p>
      <w:pPr>
        <w:ind w:firstLine="1134" w:firstLineChars="4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白发难簪，使诗意更浓，而且把一个未老先衰、忧国忧民的</w:t>
      </w:r>
    </w:p>
    <w:p>
      <w:pPr>
        <w:ind w:firstLine="1134" w:firstLineChars="4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悲怆形象立于纸上。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13．“烽火连三月”中的“烽火”原指古时边防报警点燃的烟火，这</w:t>
      </w:r>
    </w:p>
    <w:p>
      <w:pPr>
        <w:ind w:firstLine="708" w:firstLineChars="25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里借指(　　)(2分)</w:t>
      </w:r>
    </w:p>
    <w:p>
      <w:pPr>
        <w:ind w:firstLine="708" w:firstLineChars="25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A．战争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B．忧伤的心情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14．写出“感时花溅泪，恨别鸟惊心”的意思。(4分)</w:t>
      </w:r>
    </w:p>
    <w:p>
      <w:pPr>
        <w:ind w:firstLine="565" w:firstLineChars="202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15．这首诗表达了诗人怎样的思想感情？(4分)</w:t>
      </w:r>
    </w:p>
    <w:p>
      <w:pPr>
        <w:ind w:firstLine="565" w:firstLineChars="202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(二)品诗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16．龙一鸣想要给《立春偶成》这首诗写一篇小赏析，觉得有些困难，</w:t>
      </w:r>
    </w:p>
    <w:p>
      <w:pPr>
        <w:ind w:firstLine="565" w:firstLineChars="20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于是他在微信上向苹苹求助。请你帮苹苹给龙一鸣回复微信，解</w:t>
      </w:r>
    </w:p>
    <w:p>
      <w:pPr>
        <w:ind w:firstLine="565" w:firstLineChars="20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答他的问题，把下面微信的空缺处补写完整。(4分)</w:t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立春偶成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[宋]张栻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律回①岁晚②冰霜少，春到人间草木知。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便觉眼前生意③满，东风吹水绿参差④。</w:t>
      </w:r>
    </w:p>
    <w:p>
      <w:pPr>
        <w:ind w:firstLine="565" w:firstLineChars="20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【注】①律回：即春回大地。②岁晚：年终。③生意：生机。④</w:t>
      </w:r>
    </w:p>
    <w:p>
      <w:pPr>
        <w:ind w:firstLine="1416" w:firstLineChars="5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参差：这里指起伏不定。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2948940" cy="3162935"/>
            <wp:effectExtent l="0" t="0" r="7620" b="6985"/>
            <wp:docPr id="2" name="图片 2" descr="_8PE5A_J$9PMQR@U{MBTG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_8PE5A_J$9PMQR@U{MBTG_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五、习作百花园(30分)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17．把苏轼的《浣溪沙》扩写成一篇文章。</w:t>
      </w:r>
    </w:p>
    <w:p>
      <w:pPr>
        <w:ind w:firstLine="565" w:firstLineChars="20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提示：展开丰富的想象，想象诗人在游蕲水清泉寺时看到的美景</w:t>
      </w:r>
    </w:p>
    <w:p>
      <w:pPr>
        <w:ind w:firstLine="565" w:firstLineChars="202"/>
        <w:rPr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8"/>
          <w:szCs w:val="28"/>
        </w:rPr>
        <w:t>以及内心的感悟。</w:t>
      </w:r>
    </w:p>
    <w:p>
      <w:pPr>
        <w:ind w:firstLine="562" w:firstLineChars="20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古诗词达标检测卷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yù√　jì√　lú√　jī√　bǔ√　qí√　zhuàn√　juǎn√ 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2．</w:t>
      </w:r>
      <w:r>
        <w:rPr>
          <w:rFonts w:hint="eastAsia"/>
          <w:sz w:val="28"/>
          <w:szCs w:val="28"/>
        </w:rPr>
        <w:t>(1)百啭无人能解，因风飞过蔷薇。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(2)天街小雨润如酥，草色遥看近却无。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3．</w:t>
      </w:r>
      <w:r>
        <w:rPr>
          <w:rFonts w:hint="eastAsia"/>
          <w:sz w:val="28"/>
          <w:szCs w:val="28"/>
        </w:rPr>
        <w:t>(1)迟缓的样子　又　(2)田野间的小路　都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(3)尽情歌唱　指春天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(4)大概，表示猜测　轻轻地敲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(5)不要　感慨时光的流逝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sz w:val="28"/>
          <w:szCs w:val="28"/>
        </w:rPr>
        <w:t>．(1)A E　(2)D　(3)A　(4)B　(5)C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《闻军官收河南河北》——杜甫——漫卷诗书喜欲狂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《早春呈水部张十八员外》——韩愈——绝胜烟柳满皇都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《江上渔者》——范仲淹——出没风波里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《泊船瓜洲》——王安石——明月何时照我还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《游园不值》——叶绍翁——一枝红杏出墙来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《卜算子·送鲍浩然之逝东》——王观——眉眼盈盈处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《清平乐》——黄庭坚——寂寞无行路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6．</w:t>
      </w:r>
      <w:r>
        <w:rPr>
          <w:rFonts w:hint="eastAsia"/>
          <w:sz w:val="28"/>
          <w:szCs w:val="28"/>
        </w:rPr>
        <w:t>(1)回头看妻子和儿女，忧愁不知哪里去了，我胡乱地把诗书一卷，高兴得将要发狂。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(2)谁说人不能再回到少年时代？门前的流水还能向西流呢！不要在年老的时候，感慨时光的流逝。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(3)春风又一次吹绿了长江南岸，明月呀，你什么时候才能照着我回到我的家乡啊。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7.</w:t>
      </w:r>
      <w:r>
        <w:rPr>
          <w:rFonts w:hint="eastAsia"/>
          <w:sz w:val="28"/>
          <w:szCs w:val="28"/>
        </w:rPr>
        <w:t>(1)随风潜入夜　润物细无声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(2)春风又绿江南岸　明月何时照我还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(3)谁道人生无再少　门前流水尚能西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(4)水是眼波横　 山是眉峰聚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(5)春色满园关不住　一枝红杏出墙来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8．</w:t>
      </w:r>
      <w:r>
        <w:rPr>
          <w:rFonts w:hint="eastAsia"/>
          <w:sz w:val="28"/>
          <w:szCs w:val="28"/>
        </w:rPr>
        <w:t>示例：中华文化博大精深，古诗词是中华文化的典型代表。多读古诗词，不仅可以增进对中华文化的认识和理解，还能够陶冶情操。更重要的是“腹有诗书气自华”，多读古诗词可以无形中影响一个人的谈吐和气质，令你在学习与生活中获益匪浅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9.</w:t>
      </w:r>
      <w:r>
        <w:rPr>
          <w:rFonts w:hint="eastAsia"/>
          <w:sz w:val="28"/>
          <w:szCs w:val="28"/>
        </w:rPr>
        <w:t>(1)√　(2)×　(3)√　(4)×　(5)×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10．</w:t>
      </w:r>
      <w:r>
        <w:rPr>
          <w:rFonts w:hint="eastAsia"/>
          <w:sz w:val="28"/>
          <w:szCs w:val="28"/>
        </w:rPr>
        <w:t>(1)松间沙路净无泥　(2)若到江南赶上春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(3)出没风波里　　　(4)便下襄阳向洛阳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hint="eastAsia"/>
          <w:sz w:val="28"/>
          <w:szCs w:val="28"/>
        </w:rPr>
        <w:t>(一)11.律诗　李杜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12．</w:t>
      </w:r>
      <w:r>
        <w:rPr>
          <w:rFonts w:hint="eastAsia"/>
          <w:sz w:val="28"/>
          <w:szCs w:val="28"/>
        </w:rPr>
        <w:t>B　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13．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14．</w:t>
      </w:r>
      <w:r>
        <w:rPr>
          <w:rFonts w:hint="eastAsia"/>
          <w:sz w:val="28"/>
          <w:szCs w:val="28"/>
        </w:rPr>
        <w:t>感伤时事，看见花开就想落泪，怅恨别离，听到鸟鸣反而惊心。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15．</w:t>
      </w:r>
      <w:r>
        <w:rPr>
          <w:rFonts w:hint="eastAsia"/>
          <w:sz w:val="28"/>
          <w:szCs w:val="28"/>
        </w:rPr>
        <w:t>这首诗表达了诗人感时忧国、思家念亲的感情。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>
        <w:rPr>
          <w:rFonts w:hint="eastAsia"/>
          <w:b/>
          <w:sz w:val="28"/>
          <w:szCs w:val="28"/>
        </w:rPr>
        <w:t>16.</w:t>
      </w:r>
      <w:r>
        <w:rPr>
          <w:rFonts w:hint="eastAsia"/>
          <w:sz w:val="28"/>
          <w:szCs w:val="28"/>
        </w:rPr>
        <w:t>冰霜少　绿参差　便觉　春意盎然的景象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17.</w:t>
      </w:r>
      <w:r>
        <w:rPr>
          <w:rFonts w:hint="eastAsia"/>
          <w:sz w:val="28"/>
          <w:szCs w:val="28"/>
        </w:rPr>
        <w:t>思路点拨：理解整首词的意思后，展开丰富的想象，把自己当作词人苏轼，想象他在什么时候、什么季节来游蕲水清泉寺，心情怎样，在游览时看到了哪些美丽的景色，发现了什么因而触发了写这首词的灵感……把苏轼创作这首词的过程想象出来。  例文略。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A78"/>
    <w:rsid w:val="000B1574"/>
    <w:rsid w:val="000E3CCA"/>
    <w:rsid w:val="00117052"/>
    <w:rsid w:val="00166FA9"/>
    <w:rsid w:val="001C3EF5"/>
    <w:rsid w:val="001E2B12"/>
    <w:rsid w:val="00224E9A"/>
    <w:rsid w:val="002B0F57"/>
    <w:rsid w:val="00305088"/>
    <w:rsid w:val="00315250"/>
    <w:rsid w:val="00320045"/>
    <w:rsid w:val="00336051"/>
    <w:rsid w:val="00391190"/>
    <w:rsid w:val="003C3A89"/>
    <w:rsid w:val="0040445C"/>
    <w:rsid w:val="0041703E"/>
    <w:rsid w:val="00543375"/>
    <w:rsid w:val="00562755"/>
    <w:rsid w:val="005746CA"/>
    <w:rsid w:val="005768C2"/>
    <w:rsid w:val="00583DF1"/>
    <w:rsid w:val="00694848"/>
    <w:rsid w:val="006C1115"/>
    <w:rsid w:val="00740213"/>
    <w:rsid w:val="007D77B9"/>
    <w:rsid w:val="007E14F0"/>
    <w:rsid w:val="008114EF"/>
    <w:rsid w:val="00830516"/>
    <w:rsid w:val="008566D1"/>
    <w:rsid w:val="0089355F"/>
    <w:rsid w:val="00930DF6"/>
    <w:rsid w:val="00A22996"/>
    <w:rsid w:val="00A572F9"/>
    <w:rsid w:val="00A82DD0"/>
    <w:rsid w:val="00AA0BBC"/>
    <w:rsid w:val="00AC33B6"/>
    <w:rsid w:val="00AE14A1"/>
    <w:rsid w:val="00B46A54"/>
    <w:rsid w:val="00B573CB"/>
    <w:rsid w:val="00B612FD"/>
    <w:rsid w:val="00B85527"/>
    <w:rsid w:val="00C831B2"/>
    <w:rsid w:val="00C94325"/>
    <w:rsid w:val="00CD5D27"/>
    <w:rsid w:val="00D45F8B"/>
    <w:rsid w:val="00D540F6"/>
    <w:rsid w:val="00D603EF"/>
    <w:rsid w:val="00D81D92"/>
    <w:rsid w:val="00D92E43"/>
    <w:rsid w:val="00DA6E30"/>
    <w:rsid w:val="00E22198"/>
    <w:rsid w:val="00E23088"/>
    <w:rsid w:val="00E80A2D"/>
    <w:rsid w:val="00EF49A4"/>
    <w:rsid w:val="00EF4BCC"/>
    <w:rsid w:val="00F070CB"/>
    <w:rsid w:val="00F270F7"/>
    <w:rsid w:val="00FB3DB3"/>
    <w:rsid w:val="11EC1939"/>
    <w:rsid w:val="2B3C1DDD"/>
    <w:rsid w:val="321D4C6C"/>
    <w:rsid w:val="33C574A4"/>
    <w:rsid w:val="43A42882"/>
    <w:rsid w:val="67780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5"/>
    <w:uiPriority w:val="0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2539</Words>
  <Characters>3815</Characters>
  <Lines>32</Lines>
  <Paragraphs>9</Paragraphs>
  <TotalTime>0</TotalTime>
  <ScaleCrop>false</ScaleCrop>
  <LinksUpToDate>false</LinksUpToDate>
  <CharactersWithSpaces>4155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2022-11-19T02:58:03Z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61753050A4A34E23B0AC5ABF6F174553</vt:lpwstr>
  </property>
</Properties>
</file>