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sz w:val="32"/>
          <w:szCs w:val="28"/>
        </w:rPr>
      </w:pPr>
      <w:bookmarkStart w:id="0" w:name="_GoBack"/>
      <w:bookmarkEnd w:id="0"/>
      <w:r>
        <w:rPr>
          <w:rFonts w:eastAsia="隶书"/>
          <w:sz w:val="32"/>
          <w:szCs w:val="28"/>
        </w:rPr>
        <w:t>期中检测卷</w:t>
      </w:r>
    </w:p>
    <w:p>
      <w:pPr>
        <w:pStyle w:val="2"/>
        <w:ind w:firstLine="560" w:firstLineChars="200"/>
        <w:jc w:val="righ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时间：90分钟　满分：100分</w:t>
      </w:r>
      <w:r>
        <w:rPr>
          <w:rFonts w:ascii="Arial" w:hAnsi="Arial" w:cs="Arial"/>
        </w:rPr>
        <w:t>　　　　　　　　　　　　　　　　　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一、础训练营(32分)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．读拼音写词语。(8分)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lang/>
        </w:rPr>
        <w:drawing>
          <wp:inline distT="0" distB="0" distL="114300" distR="114300">
            <wp:extent cx="5238115" cy="1620520"/>
            <wp:effectExtent l="0" t="0" r="444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．比较字形并组词。(4分)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\b\lc\{(\a\vs4\al\co1(拂（　　　）,佛（　　　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\b\lc\{(\a\vs4\al\co1(阻（　　　）,组（　　　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\b\lc\{(\a\vs4\al\co1(拢（　　　）,扰（　　　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\b\lc\{(\a\vs4\al\co1(牧（　　　）,枚（　　　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．补充下面的词语。(6分)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争(　　)斗(　　</w:t>
      </w:r>
      <w:r>
        <w:rPr>
          <w:rFonts w:hint="eastAsia" w:ascii="Times New Roman" w:hAnsi="Times New Roman" w:cs="Times New Roman"/>
          <w:sz w:val="28"/>
          <w:szCs w:val="28"/>
        </w:rPr>
        <w:t>)　　　(　　)(　　)五车　　　</w:t>
      </w:r>
      <w:r>
        <w:rPr>
          <w:rFonts w:ascii="Times New Roman" w:hAnsi="Times New Roman" w:cs="Times New Roman"/>
          <w:sz w:val="28"/>
          <w:szCs w:val="28"/>
        </w:rPr>
        <w:t>杯(　　)蛇(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南(　　)北(　　)　　　(　　)来(　　)去　　  无(　　)无(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．句子练习。(6分)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(1)给下面的句子加上合适的词语，描写人物说话时的神情和语气。</w:t>
      </w:r>
    </w:p>
    <w:p>
      <w:pPr>
        <w:pStyle w:val="2"/>
        <w:ind w:left="359" w:leftChars="171" w:firstLine="537" w:firstLineChars="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小女儿__________________________________喊道：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有两只蜜蜂飞回来了！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(2)根据前面的句子补充一个问题。</w:t>
      </w:r>
    </w:p>
    <w:p>
      <w:pPr>
        <w:pStyle w:val="2"/>
        <w:ind w:firstLine="358" w:firstLineChars="12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有的瓢</w:t>
      </w:r>
      <w:r>
        <w:rPr>
          <w:rFonts w:hint="eastAsia" w:ascii="Times New Roman" w:hAnsi="Times New Roman" w:cs="Times New Roman"/>
          <w:sz w:val="28"/>
          <w:szCs w:val="28"/>
        </w:rPr>
        <w:t>虫吃蚜虫，有的瓢虫吃马铃薯嫩叶，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(3)街上有挂着各种招牌的店铺、作坊、酒楼、茶馆</w:t>
      </w:r>
      <w:r>
        <w:rPr>
          <w:rFonts w:hAnsi="宋体" w:cs="Times New Roman"/>
          <w:sz w:val="28"/>
          <w:szCs w:val="28"/>
        </w:rPr>
        <w:t>……</w:t>
      </w:r>
    </w:p>
    <w:p>
      <w:pPr>
        <w:pStyle w:val="2"/>
        <w:ind w:firstLine="358" w:firstLineChars="12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句中的省略号表示______________________________________。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(4)改变句式，意思不变：这清闲的生活无忧无虑，</w:t>
      </w:r>
      <w:r>
        <w:rPr>
          <w:rFonts w:hint="eastAsia" w:ascii="Times New Roman" w:hAnsi="Times New Roman" w:cs="Times New Roman"/>
          <w:sz w:val="28"/>
          <w:szCs w:val="28"/>
        </w:rPr>
        <w:t>还有什么能够代替？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．用修改符号修改下面一段话。(8分)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今天中午，我亲身检验了母亲洗衣服的坚幸，想到了不禁孟郊流传千古的名句：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谁言寸草心，抱得三春晖。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不错，只能亲身经历的道理，才能深刻地领会其中的含义，正如未经沙场的将军永远只会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纸上谈兵，未经搏斗的雄鹰，永远只是天空中的摆设，未经磨炼的孩子，永远只是手中的风筝</w:t>
      </w:r>
      <w:r>
        <w:rPr>
          <w:rFonts w:ascii="Times New Roman" w:hAnsi="Times New Roman" w:eastAsia="楷体_GB2312" w:cs="Times New Roman"/>
          <w:sz w:val="28"/>
          <w:szCs w:val="28"/>
        </w:rPr>
        <w:t>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二、综合展示厅(7分)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．根据农历日期写出我国的传统节日。(2分)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(1)农历正月十五(　　　　)　　(2)农历五月初五(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(3)农历八月十五(　　　　)　　(4)农历九月初</w:t>
      </w:r>
      <w:r>
        <w:rPr>
          <w:rFonts w:hint="eastAsia" w:ascii="Times New Roman" w:hAnsi="Times New Roman" w:cs="Times New Roman"/>
          <w:sz w:val="28"/>
          <w:szCs w:val="28"/>
        </w:rPr>
        <w:t>九(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．连线。(2分)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雅人四好　　　　　　望闻问切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文房四宝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梅兰竹菊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花中君子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琴棋书画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中医四诊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笔墨纸砚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．评论：小刚喜欢鸟，他要求爸爸去捕鸟来养，以便于观察。你觉得这样做对吗？发表你的看法。(3分)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三、课本直通车(15分)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．补充诗句。(6分)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(1)春潮带雨晚来急，________________________。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(2)独在异乡为异客，________________________。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(3)________________________，路上行人欲断魂。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(4)________________________，春风送暖入屠苏。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(5)日出江花红胜火，________________________。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(6)________________________，沙暖睡鸳鸯。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．根据课文内容填空。(4分)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(1)法布尔通过实验证明，蜜蜂有__________________的能力，靠的不是__________________，而是一种无法解释的__________________。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(2)《花钟》一课告诉我们，一天之内，________________________________________________________________________。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(3)赵州桥是__________朝的石匠__________设计并参加建造的，到现在已经有一千四百多年了。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(4)________时代，有个叫________的人改进了造纸术。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．判断，正确的打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，错误的打</w:t>
      </w:r>
      <w:r>
        <w:rPr>
          <w:rFonts w:hAnsi="宋体" w:cs="Times New Roman"/>
          <w:sz w:val="28"/>
          <w:szCs w:val="28"/>
        </w:rPr>
        <w:t>“×”</w:t>
      </w:r>
      <w:r>
        <w:rPr>
          <w:rFonts w:ascii="Times New Roman" w:hAnsi="Times New Roman" w:cs="Times New Roman"/>
          <w:sz w:val="28"/>
          <w:szCs w:val="28"/>
        </w:rPr>
        <w:t>。(5分)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(1)《惠崇春江晚景》是根据苏轼的诗所作的一幅画。(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(2)叶圣陶在《荷花》一课中把自己想象成一朵荷花。(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(3)北京人把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花大姐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叫作瓢虫。(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(4)寓言故事一般比较短小，但</w:t>
      </w:r>
      <w:r>
        <w:rPr>
          <w:rFonts w:hint="eastAsia" w:ascii="Times New Roman" w:hAnsi="Times New Roman" w:cs="Times New Roman"/>
          <w:sz w:val="28"/>
          <w:szCs w:val="28"/>
        </w:rPr>
        <w:t>背后往往藏着深刻的道理。</w:t>
      </w:r>
      <w:r>
        <w:rPr>
          <w:rFonts w:ascii="Times New Roman" w:hAnsi="Times New Roman" w:cs="Times New Roman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双十一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是我国的传统节日。(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四、阅读检阅台(21分)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．课内阅读。(11分)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赵州桥非常雄伟。桥长五十多米，有九米多宽，中间行车马，两旁走人。这么长的桥，全部用石头砌成，下面没有桥墩，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只有一个拱形的大桥洞，横跨在三十七米多宽的河面上。大桥洞顶上的左右两边，还各有两个拱形的小桥洞。平时，河水从大桥洞流过，发大水的时候，河水还可以从四个小桥洞流过。这种设计，在建桥史上是一个</w:t>
      </w:r>
      <w:r>
        <w:rPr>
          <w:rFonts w:ascii="Times New Roman" w:hAnsi="Times New Roman" w:eastAsia="楷体_GB2312" w:cs="Times New Roman"/>
          <w:sz w:val="28"/>
          <w:szCs w:val="28"/>
          <w:em w:val="underDot"/>
        </w:rPr>
        <w:t>创举</w:t>
      </w:r>
      <w:r>
        <w:rPr>
          <w:rFonts w:ascii="Times New Roman" w:hAnsi="Times New Roman" w:eastAsia="楷体_GB2312" w:cs="Times New Roman"/>
          <w:sz w:val="28"/>
          <w:szCs w:val="28"/>
        </w:rPr>
        <w:t>，既减轻了流水对桥身的冲击力，使桥不容易被大水冲毁，又减轻了桥身的重量，节省了石料。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(1)填空：这段话选自课文《____________》。(1分)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(2)找出选文的中心句，画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u w:val="wave"/>
        </w:rPr>
        <w:t>　　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。(1分)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(3)从文中找出相关的词句，说明赵州桥的具体设计</w:t>
      </w:r>
      <w:r>
        <w:rPr>
          <w:rFonts w:hint="eastAsia" w:ascii="Times New Roman" w:hAnsi="Times New Roman" w:cs="Times New Roman"/>
          <w:sz w:val="28"/>
          <w:szCs w:val="28"/>
        </w:rPr>
        <w:t>。(</w:t>
      </w:r>
      <w:r>
        <w:rPr>
          <w:rFonts w:ascii="Times New Roman" w:hAnsi="Times New Roman" w:cs="Times New Roman"/>
          <w:sz w:val="28"/>
          <w:szCs w:val="28"/>
        </w:rPr>
        <w:t>5分)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桥长：_________　桥宽：__________建造材料：__________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构造方式： ______________________________________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通道使用： 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(4)解释文中加</w:t>
      </w:r>
      <w:r>
        <w:rPr>
          <w:rFonts w:hint="eastAsia" w:ascii="Times New Roman" w:hAnsi="Times New Roman" w:cs="Times New Roman"/>
          <w:sz w:val="28"/>
          <w:szCs w:val="28"/>
        </w:rPr>
        <w:t>点的词语。(</w:t>
      </w:r>
      <w:r>
        <w:rPr>
          <w:rFonts w:ascii="Times New Roman" w:hAnsi="Times New Roman" w:cs="Times New Roman"/>
          <w:sz w:val="28"/>
          <w:szCs w:val="28"/>
        </w:rPr>
        <w:t>1分)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创举： 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(5)根据文意概括赵州桥的设计带来的三个好处。(3分)</w:t>
      </w:r>
    </w:p>
    <w:p>
      <w:pPr>
        <w:pStyle w:val="2"/>
        <w:ind w:left="357" w:leftChars="170" w:firstLine="2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________________；　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________________；　</w:t>
      </w: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__________________。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．课外阅读。(10分)</w:t>
      </w:r>
    </w:p>
    <w:p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程门立雪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杨时是宋朝学者。他年轻时很爱学习，非常尊敬老师。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有一次，他和一位同学在读书时为一个问题争论起来。为了尽快找到答案，他们冒着鹅毛大雪，一同去请教大学问家程颐。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他们走到程颐家门口，守门的童子说：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先生正在睡午觉。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杨时悄悄地对同学说：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咱们就在这儿等一会儿吧！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他俩一声不响地站在门口，静静地等着。雪花在天空中飘舞，不一会儿地上便积满了雪。凛冽的寒风，吹得他们直打哆嗦。可是他们没有拂一拂身上的积雪，也没有跺一跺冻僵了的脚。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过了很久，程颐醒来了。当他知道门外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雪地里有两个学生在等着，就急忙出去把他们拉进屋里。程颐见他们全身是雪，心疼地说：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外边雪这么大，为什么不早进屋呢？</w:t>
      </w:r>
      <w:r>
        <w:rPr>
          <w:rFonts w:hint="eastAsia" w:hAnsi="宋体" w:cs="Times New Roman"/>
          <w:sz w:val="28"/>
          <w:szCs w:val="28"/>
        </w:rPr>
        <w:t>”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杨时望着程颐慈祥的面容，说：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老师，您在休息，我们怎么能惊动您呢？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程颐被他们尊师好学的精神感动了，详细地解答了他们的问题。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(1)选择字音字义。(1分)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尊师</w:t>
      </w:r>
      <w:r>
        <w:rPr>
          <w:rFonts w:ascii="Times New Roman" w:hAnsi="Times New Roman" w:cs="Times New Roman"/>
          <w:sz w:val="28"/>
          <w:szCs w:val="28"/>
          <w:em w:val="underDot"/>
        </w:rPr>
        <w:t>好</w:t>
      </w:r>
      <w:r>
        <w:rPr>
          <w:rFonts w:ascii="Times New Roman" w:hAnsi="Times New Roman" w:cs="Times New Roman"/>
          <w:sz w:val="28"/>
          <w:szCs w:val="28"/>
        </w:rPr>
        <w:t>学</w:t>
      </w:r>
    </w:p>
    <w:p>
      <w:pPr>
        <w:pStyle w:val="2"/>
        <w:ind w:left="359" w:leftChars="17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字音：(　　)　　A．hǎo　　　B．hào　　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字义：(　　)　　A．友爱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B．喜爱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(2)写出下面词语的反义词。(2分)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急忙(　　)　　详细(　　)　　尊敬(　　)　　慈祥(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(3)根据短文内容，填写恰当的词语。(3分)</w:t>
      </w:r>
    </w:p>
    <w:p>
      <w:pPr>
        <w:pStyle w:val="2"/>
        <w:ind w:firstLine="719"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写风雪　　　　　　　写杨时　　　　　　写程颐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　　　)的大雪　　(　　　)地等着　　　　(　　　)的面容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　　　)的寒风　　(　　　)地站在门口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　　　)地解答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(4)找句子：你觉得文中哪句话最能概括杨时的特点？找出来，画上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u w:val="wave"/>
        </w:rPr>
        <w:t>　　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。(2分)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(5)根据故事内容，理解成语的意思。(2分)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程门立雪： 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五、习作百花园(25分)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．从下面的题目中选择一个写一篇作文。要求语句通顺，内容具体。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(1)一次有趣的小实验　(2)最让我开心的节日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(3)发挥想象，把《守株待兔》的故事写得具体些。写出庄稼人在捡兔子、丢下农具守株结果什么也没有得到的过程中的心理变化及感受。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参考答案：</w:t>
      </w:r>
    </w:p>
    <w:p>
      <w:pPr>
        <w:pStyle w:val="2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期中检测卷 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蜜蜂　智慧　修建　欧洲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苏醒　姿势　匀称　保存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．示例：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\b\lc\{(\a\vs4\al\co1(吹拂,仿佛))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\b\lc\{(\a\vs4\al\co1(阻力,组建))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hint="eastAsia"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\b\lc\{(\a\vs4\al\co1(合拢,干扰))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\b\lc\{(\a\vs4\al\co1(牧童,枚举))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．奇　艳　　学　富　　弓　影　　辕　辙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翻　覆　　忧　虑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．(1)激动地高声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(2)它们的口味为什么不一样呢？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(3)列举的省略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(4)这清闲的生活无忧无虑，没有什么能够代替。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4031615" cy="2906395"/>
            <wp:effectExtent l="0" t="0" r="698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(1)元宵节　　(2)端午节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(3)中秋节　　(4)重阳节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2277745" cy="878840"/>
            <wp:effectExtent l="0" t="0" r="8255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．示例：我觉得这样做不对。喜欢鸟不一定要养鸟。大多数鸟儿喜欢的是自由，有自己的生</w:t>
      </w:r>
      <w:r>
        <w:rPr>
          <w:rFonts w:hint="eastAsia" w:ascii="Times New Roman" w:hAnsi="Times New Roman" w:cs="Times New Roman"/>
          <w:sz w:val="28"/>
          <w:szCs w:val="28"/>
        </w:rPr>
        <w:t>活习惯。把鸟儿养在笼中，就限制了它的自由，鸟儿不会快乐。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(1)野渡无人舟自横　(2)每逢佳节倍思亲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(3)清明时节雨纷纷　(4)爆竹声中一岁除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(5)春来江水绿如蓝　(6)泥融飞燕子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．(1)辨认方向　超常的记忆力　本能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(2)不同的花开放的时间是不同的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(3)隋　李春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(4)东汉　蔡伦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．(1)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(2)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(3)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(4)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(5)</w:t>
      </w:r>
      <w:r>
        <w:rPr>
          <w:rFonts w:hAnsi="宋体" w:cs="Times New Roman"/>
          <w:sz w:val="28"/>
          <w:szCs w:val="28"/>
        </w:rPr>
        <w:t>×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(1)赵州桥　(2)</w:t>
      </w:r>
      <w:r>
        <w:rPr>
          <w:rFonts w:ascii="Times New Roman" w:hAnsi="Times New Roman" w:cs="Times New Roman"/>
          <w:sz w:val="28"/>
          <w:szCs w:val="28"/>
          <w:u w:val="wave"/>
        </w:rPr>
        <w:t>赵州桥非常雄伟。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(3)五十多米　九米多　石头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没有桥墩，只有一个拱形的大桥洞，大桥洞顶上的左右两边，还各有两个拱形的小桥洞。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中间行车马，两旁走人。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(4)从来没有过的做法。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减轻流水对桥身的冲击力　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减轻桥身的重量　</w:t>
      </w: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节省石料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．(1)B　B　(2)缓慢　简略　鄙视　凶恶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(3)鹅毛般　静静　慈祥　凛冽　一声不响　详细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>
        <w:rPr>
          <w:rFonts w:ascii="Times New Roman" w:hAnsi="Times New Roman" w:cs="Times New Roman"/>
          <w:sz w:val="28"/>
          <w:szCs w:val="28"/>
          <w:u w:val="wave"/>
        </w:rPr>
        <w:t>他年轻时很爱学习，非常尊敬老师。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(5)指杨时立在程颐门外的雪地里等老师醒来，形容对老师很尊敬。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略。</w:t>
      </w:r>
    </w:p>
    <w:p>
      <w:pPr>
        <w:ind w:left="426" w:hanging="425" w:hangingChars="152"/>
        <w:rPr>
          <w:rFonts w:hint="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135C5"/>
    <w:rsid w:val="00023CB7"/>
    <w:rsid w:val="00045645"/>
    <w:rsid w:val="000859E7"/>
    <w:rsid w:val="00091A78"/>
    <w:rsid w:val="00166FA9"/>
    <w:rsid w:val="001C3EF5"/>
    <w:rsid w:val="002D5E4F"/>
    <w:rsid w:val="00336051"/>
    <w:rsid w:val="00360058"/>
    <w:rsid w:val="00391190"/>
    <w:rsid w:val="003C3A89"/>
    <w:rsid w:val="003D3942"/>
    <w:rsid w:val="003F01A2"/>
    <w:rsid w:val="0040445C"/>
    <w:rsid w:val="00475FDF"/>
    <w:rsid w:val="004A395C"/>
    <w:rsid w:val="00543375"/>
    <w:rsid w:val="00567980"/>
    <w:rsid w:val="00583DF1"/>
    <w:rsid w:val="005A1CFE"/>
    <w:rsid w:val="0060141F"/>
    <w:rsid w:val="00607A76"/>
    <w:rsid w:val="00612159"/>
    <w:rsid w:val="006D71C6"/>
    <w:rsid w:val="00740213"/>
    <w:rsid w:val="007B1FA0"/>
    <w:rsid w:val="007E14F0"/>
    <w:rsid w:val="008566D1"/>
    <w:rsid w:val="009D7B54"/>
    <w:rsid w:val="00A572F9"/>
    <w:rsid w:val="00A82DD0"/>
    <w:rsid w:val="00AA0BBC"/>
    <w:rsid w:val="00B46A54"/>
    <w:rsid w:val="00B573CB"/>
    <w:rsid w:val="00B85527"/>
    <w:rsid w:val="00C441B8"/>
    <w:rsid w:val="00C94325"/>
    <w:rsid w:val="00D603EF"/>
    <w:rsid w:val="00D81D92"/>
    <w:rsid w:val="00E1456D"/>
    <w:rsid w:val="00E740C8"/>
    <w:rsid w:val="00E80A2D"/>
    <w:rsid w:val="00E8555A"/>
    <w:rsid w:val="00EC3EC2"/>
    <w:rsid w:val="00EF49A4"/>
    <w:rsid w:val="11EC1939"/>
    <w:rsid w:val="155240EE"/>
    <w:rsid w:val="2B3C1DDD"/>
    <w:rsid w:val="321D4C6C"/>
    <w:rsid w:val="33C574A4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611</Words>
  <Characters>3486</Characters>
  <Lines>29</Lines>
  <Paragraphs>8</Paragraphs>
  <TotalTime>0</TotalTime>
  <ScaleCrop>false</ScaleCrop>
  <LinksUpToDate>false</LinksUpToDate>
  <CharactersWithSpaces>4089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2018-12-06T07:22:00Z</dcterms:created>
  <dc:creator>administrator</dc:creator>
  <cp:lastModifiedBy>罗</cp:lastModifiedBy>
  <dcterms:modified xsi:type="dcterms:W3CDTF">2022-11-15T07:21:08Z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5B950084C9414491861160A030A97E18</vt:lpwstr>
  </property>
</Properties>
</file>