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六年级第一学期数学期末测试卷(1)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一、填一填。(每空1分，共26分)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\f(7,15)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时＝(　　)分　　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吨＝(　　)千克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anchor distT="0" distB="0" distL="360045" distR="114300" simplePos="0" relativeHeight="251659264" behindDoc="0" locked="0" layoutInCell="1" allowOverlap="1">
            <wp:simplePos x="0" y="0"/>
            <wp:positionH relativeFrom="column">
              <wp:posOffset>3922395</wp:posOffset>
            </wp:positionH>
            <wp:positionV relativeFrom="paragraph">
              <wp:posOffset>99695</wp:posOffset>
            </wp:positionV>
            <wp:extent cx="1029335" cy="1029335"/>
            <wp:effectExtent l="0" t="0" r="0" b="0"/>
            <wp:wrapSquare wrapText="left"/>
            <wp:docPr id="10" name="图片 10" descr="dd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d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2．如右图，丽丽早晨从家出发，沿(　　)偏(　　)(　　)°方向，走(　　　)米到学校，放学后又沿(　　)偏(　　)(　　)°方向，走(　　　)米回到家。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的倒数是(　　　)，(　　　)的倒数是0.35。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4．某校今年一年级招生260人，比去年多招60人，今年比去年多招了(　　)%。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5．甲数是80，丙数是乙数的60%，又是甲数的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，乙数是(　　　　)。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6．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\f(（　　）,24)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＝0.375＝(　　　)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8＝6÷(　　　)＝(　　　)%。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7．一筐苹果重30千克，第一天吃了它的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，第二天吃了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千克，还剩(　　　　)千克。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8．用120 cm长的铁丝围成一个三角形，这个三角形三条边的长度的比是3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4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5，最长边是(　　　)cm。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9．一个圆的直径是2分米，这个圆的面积是(　　　)平方分米，周长是(　　　　)分米。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10．按规律填数：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，(　　　)，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，(　　　)。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11．一袋橘子的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是16千克，这袋橘子的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是(　　)千克。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12．甲、乙、丙三名同学赛跑，跑相同的路程，所用时间的关系是：甲×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＝乙×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＝丙×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，则(　　　)的速度最快。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二、辨一辨。(每题1分，共5分)</w:t>
      </w:r>
    </w:p>
    <w:p>
      <w:pPr>
        <w:pStyle w:val="2"/>
        <w:tabs>
          <w:tab w:val="left" w:pos="7513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1．一个数除以真分数，所得的商一定大于被除数。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513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2．两个圆的周长比是1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4，那么它们的面积比是1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8。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513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3．乙数与甲数的比是6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5，乙数就比甲数多20%。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513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4．两端都在圆上的线段，直径是最长的一条。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5．一个长方体的体积是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立方米，锯掉它的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，还剩下它的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。(　　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三、选一选。(每题1分，共5分)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1．下列图形中，(　　)的对称轴最少。</w:t>
      </w:r>
    </w:p>
    <w:p>
      <w:pPr>
        <w:pStyle w:val="2"/>
        <w:tabs>
          <w:tab w:val="left" w:pos="453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A．正方形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B．圆</w:t>
      </w:r>
    </w:p>
    <w:p>
      <w:pPr>
        <w:pStyle w:val="2"/>
        <w:tabs>
          <w:tab w:val="left" w:pos="453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C．半圆形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D．长方形</w:t>
      </w:r>
    </w:p>
    <w:p>
      <w:pPr>
        <w:pStyle w:val="2"/>
        <w:tabs>
          <w:tab w:val="left" w:pos="4536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2．一条路，已走的路程占全程的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，那么已走的路程与剩下的路程的比是(　　)。</w:t>
      </w:r>
    </w:p>
    <w:p>
      <w:pPr>
        <w:pStyle w:val="2"/>
        <w:tabs>
          <w:tab w:val="left" w:pos="453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A．3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B．4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3  </w:t>
      </w:r>
    </w:p>
    <w:p>
      <w:pPr>
        <w:pStyle w:val="2"/>
        <w:tabs>
          <w:tab w:val="left" w:pos="453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C．3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7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D．4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7</w:t>
      </w:r>
    </w:p>
    <w:p>
      <w:pPr>
        <w:pStyle w:val="2"/>
        <w:tabs>
          <w:tab w:val="left" w:pos="4536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3．加工一批零件，刘师傅要用10小时，张师傅要用8小时，那么刘师傅工作效率比张师傅工作效率低(　　)。</w:t>
      </w:r>
    </w:p>
    <w:p>
      <w:pPr>
        <w:pStyle w:val="2"/>
        <w:tabs>
          <w:tab w:val="left" w:pos="453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A．20%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B．25%  </w:t>
      </w:r>
    </w:p>
    <w:p>
      <w:pPr>
        <w:pStyle w:val="2"/>
        <w:tabs>
          <w:tab w:val="left" w:pos="453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C．120%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D．125%</w:t>
      </w:r>
    </w:p>
    <w:p>
      <w:pPr>
        <w:pStyle w:val="2"/>
        <w:tabs>
          <w:tab w:val="left" w:pos="4536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4．某果园为清楚地表示每种果树的棵数占果树总棵数的百分比，应绘制(　　)统计图。</w:t>
      </w:r>
    </w:p>
    <w:p>
      <w:pPr>
        <w:pStyle w:val="2"/>
        <w:tabs>
          <w:tab w:val="left" w:pos="453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A．条形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B．折线</w:t>
      </w:r>
    </w:p>
    <w:p>
      <w:pPr>
        <w:pStyle w:val="2"/>
        <w:tabs>
          <w:tab w:val="left" w:pos="453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C．扇形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D．以上都可以</w:t>
      </w:r>
    </w:p>
    <w:p>
      <w:pPr>
        <w:pStyle w:val="2"/>
        <w:tabs>
          <w:tab w:val="left" w:pos="4536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5．六(1)班男生人数与女生人数的比是2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3，女生人数是全班人数的(　　)。</w:t>
      </w:r>
    </w:p>
    <w:p>
      <w:pPr>
        <w:pStyle w:val="2"/>
        <w:tabs>
          <w:tab w:val="left" w:pos="453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A．40%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B．60%  </w:t>
      </w:r>
    </w:p>
    <w:p>
      <w:pPr>
        <w:pStyle w:val="2"/>
        <w:tabs>
          <w:tab w:val="left" w:pos="453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C．66.7%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D．无法确定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四、算一算。(3题6分，其余每题10分，共26分)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1．直接写出结果。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\f(9,14)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　　　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\f(1,12)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　　　　12÷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　　　　2.4×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</w:p>
    <w:p>
      <w:pPr>
        <w:pStyle w:val="2"/>
        <w:tabs>
          <w:tab w:val="left" w:pos="2410"/>
          <w:tab w:val="left" w:pos="4962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.</w:t>
      </w:r>
      <w:r>
        <w:rPr>
          <w:rFonts w:ascii="Times New Roman" w:hAnsi="Times New Roman" w:cs="Times New Roman" w:eastAsiaTheme="majorEastAsia"/>
          <w:sz w:val="28"/>
          <w:szCs w:val="28"/>
        </w:rPr>
        <w:t>6－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\f(9,10)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1÷25%＝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8÷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</w:p>
    <w:p>
      <w:pPr>
        <w:pStyle w:val="2"/>
        <w:tabs>
          <w:tab w:val="left" w:pos="2410"/>
          <w:tab w:val="left" w:pos="4962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20%×7＝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－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×50%＝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×49×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2．计算下面各题，能够简算的要简算。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\f(7,16)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÷8＋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\f(9,16)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　　　　　　　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×28×45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3÷(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)　　　　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\f(3,20)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×(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－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\f(10,27)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)　　　　　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÷(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3．解方程。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(1－20%)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＝92　　　　　　　　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－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＝25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五、</w:t>
      </w:r>
      <w:r>
        <w:rPr>
          <w:rFonts w:ascii="Times New Roman" w:hAnsi="Times New Roman" w:cs="Times New Roman" w:eastAsiaTheme="majorEastAsia"/>
          <w:sz w:val="28"/>
          <w:szCs w:val="28"/>
        </w:rPr>
        <w:t>求下图中阴影部分的面积。(单位：cm)(每题3分，共6分)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1376680" cy="1009015"/>
            <wp:effectExtent l="0" t="0" r="0" b="635"/>
            <wp:docPr id="8" name="图片 8" descr="J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JT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　　　　　　　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1250950" cy="746125"/>
            <wp:effectExtent l="0" t="0" r="6350" b="0"/>
            <wp:docPr id="7" name="图片 7" descr="M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六、找一找、填一填。(1题4分，2题3分，共7分)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1807845" cy="1650365"/>
            <wp:effectExtent l="0" t="0" r="1905" b="6985"/>
            <wp:docPr id="6" name="图片 6" descr="DD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D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右图中的小方格是正方形，每一格的长度表示100米。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1．河马馆在入口往北400米，再往东400米处，鸵鸟馆在天鹅湖往东400米，再往南300米处。请在图中标出这两个地方。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2．猴山在演艺宫的(　　)偏(　　)(　　)°方向；天鹅湖在熊猫馆的(　　)偏(　　)(　　)°方向。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七、解决问题。(每题5分，共25分)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anchor distT="0" distB="0" distL="360045" distR="114300" simplePos="0" relativeHeight="251660288" behindDoc="0" locked="0" layoutInCell="1" allowOverlap="1">
            <wp:simplePos x="0" y="0"/>
            <wp:positionH relativeFrom="column">
              <wp:posOffset>4269105</wp:posOffset>
            </wp:positionH>
            <wp:positionV relativeFrom="paragraph">
              <wp:posOffset>38100</wp:posOffset>
            </wp:positionV>
            <wp:extent cx="946785" cy="946785"/>
            <wp:effectExtent l="0" t="0" r="5715" b="5715"/>
            <wp:wrapSquare wrapText="left"/>
            <wp:docPr id="1" name="图片 1" descr="DD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D4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1．如图，一枚古钱币的直径为20 mm，中间正方形孔的边长为6 mm，这枚古钱币的面积是多少平方毫米？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2．学校图书室有文艺书400本，文艺书的本数是科技书的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，故事书的本数比科技书少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，三种书共有多少本？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3．一项工程，甲队独做要40天完成，乙队独做要60天完成，现在由甲队先做10天，然后乙队加入一起做，还要多少天才能完成？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4．商场内一件衬衣的标价为140元，如果降价20%出售，仍可以赚15元。这件衬衣的进价是多少元？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5．甲、乙、丙三人共分一批化肥，甲分得这批化肥的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，乙、丙分得化肥的比是4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5，已知丙分得1.5吨化肥，甲分得了多少吨？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widowControl/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一、1．28　625　2．南　西　35　1500　北　东　35　1500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\f(6,5)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\f(20,7)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4．30　5．100　6．9　3　16　37.5　7．23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8．50　9．3.14　6.28　10．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\f(6,7)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11.25　12.甲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二、1.×　2.×　3.√　4.√　5.×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三、1.C　2.A　3.A　4.C　5.B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四、1.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\f(6,7)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18　1.8　1.7　4　20　1.4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\f(7,16)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÷8＋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\f(9,16)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\f(7,16)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\f(9,16)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\b\lc\(\rc\)(\a\vs4\al\co1(\f(7,16)＋\f(9,16)))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　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×28×45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\b\lc\(\rc\)(\a\vs4\al\co1(\f(3,7)×28))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\b\lc\(\rc\)(\a\vs4\al\co1(\f(5,9)×45))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＝12×25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＝300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　3÷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\b\lc\(\rc\)(\a\vs4\al\co1(\f(2,5)÷\f(1,6)))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＝3÷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\b\lc\(\rc\)(\a\vs4\al\co1(\f(2,5)×6))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＝3÷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\f(12,5)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＝3×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\f(5,12)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\f(3,20)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\b\lc\(\rc\)(\a\vs4\al\co1(\f(4,9)－\f(10,27)))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\f(3,20)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\b\lc\(\rc\)(\a\vs4\al\co1(\f(12,27)－\f(10,27)))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\f(3,20)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\f(2,27)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\f(1,90)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\b\lc\(\rc\)(\a\vs4\al\co1(\f(3,5)＋\f(1,3)))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\b\lc\(\rc\)(\a\vs4\al\co1(\f(9,15)＋\f(5,15)))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\f(14,15)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\f(15,14)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\f(15,49)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3.(1－20%)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＝92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解： 0.8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＝92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＝92÷0.8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＝115　　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(4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5)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－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(3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4)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＝25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解：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20)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＝25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＝25÷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20)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＝500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五、1．(4＋7)×4÷2－3.14×(4÷2)</w: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>÷2＝15.72(cm</w: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>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2．[3.14×10</w: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>－3.14×(10÷2)</w: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>]÷2＝117.75(cm</w: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>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六、1.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343785" cy="2175510"/>
            <wp:effectExtent l="0" t="0" r="0" b="0"/>
            <wp:docPr id="11" name="图片 11" descr="j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j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2．南　西　45　北　东　45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七、1．3.14×(20÷2)</w: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>－6×6＝278(mm</w: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>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答：这枚古钱币的面积是278 mm</w: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>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2．400÷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\b\lc\(\rc\)(\a\vs4\al\co1(1－\f(1,4)))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＋400÷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＋400＝1275(本)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答：三种书共有1275本。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\b\lc\(\rc\)(\a\vs4\al\co1(1－\f(1,40)×10))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\b\lc\(\rc\)(\a\vs4\al\co1(\f(1,40)＋\f(1,60)))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＝18(天)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答：还要18天才能完成。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4．140×(1－20%)－15＝97(元)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答：这件衬衣的进价是97元。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5．1.5÷5×(4＋5)÷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\b\lc\(\rc\)(\a\vs4\al\co1(1－\f(2,5)))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＝1.8(吨)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答：甲分得了1.8吨。</w:t>
      </w:r>
    </w:p>
    <w:p>
      <w:pPr>
        <w:pStyle w:val="2"/>
        <w:spacing w:line="360" w:lineRule="auto"/>
        <w:jc w:val="left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0C5EDB"/>
    <w:rsid w:val="00100D31"/>
    <w:rsid w:val="0011107A"/>
    <w:rsid w:val="00112693"/>
    <w:rsid w:val="001348FE"/>
    <w:rsid w:val="00142B84"/>
    <w:rsid w:val="00177FBD"/>
    <w:rsid w:val="001A62AA"/>
    <w:rsid w:val="001D2095"/>
    <w:rsid w:val="0027228F"/>
    <w:rsid w:val="00292AEF"/>
    <w:rsid w:val="00295AB7"/>
    <w:rsid w:val="002D6BB1"/>
    <w:rsid w:val="003157AA"/>
    <w:rsid w:val="003616BD"/>
    <w:rsid w:val="0039797E"/>
    <w:rsid w:val="004111C9"/>
    <w:rsid w:val="0043307C"/>
    <w:rsid w:val="0044010A"/>
    <w:rsid w:val="00441F3D"/>
    <w:rsid w:val="0044618B"/>
    <w:rsid w:val="00511394"/>
    <w:rsid w:val="0053293F"/>
    <w:rsid w:val="0054767D"/>
    <w:rsid w:val="00551B00"/>
    <w:rsid w:val="0056727D"/>
    <w:rsid w:val="005B6C4E"/>
    <w:rsid w:val="005C33B5"/>
    <w:rsid w:val="005E7BA7"/>
    <w:rsid w:val="00610AE0"/>
    <w:rsid w:val="006474A6"/>
    <w:rsid w:val="00685953"/>
    <w:rsid w:val="00693A09"/>
    <w:rsid w:val="00694020"/>
    <w:rsid w:val="006B49C4"/>
    <w:rsid w:val="00704958"/>
    <w:rsid w:val="00723275"/>
    <w:rsid w:val="00784785"/>
    <w:rsid w:val="0079236A"/>
    <w:rsid w:val="007959A8"/>
    <w:rsid w:val="007C1C3C"/>
    <w:rsid w:val="007D531C"/>
    <w:rsid w:val="008447E7"/>
    <w:rsid w:val="00884B03"/>
    <w:rsid w:val="008A65BF"/>
    <w:rsid w:val="00950598"/>
    <w:rsid w:val="009926C9"/>
    <w:rsid w:val="009B2483"/>
    <w:rsid w:val="009D04A6"/>
    <w:rsid w:val="00A36846"/>
    <w:rsid w:val="00A36C11"/>
    <w:rsid w:val="00A84DFD"/>
    <w:rsid w:val="00A85BAC"/>
    <w:rsid w:val="00B9755E"/>
    <w:rsid w:val="00BA345D"/>
    <w:rsid w:val="00BC3D5E"/>
    <w:rsid w:val="00C5097D"/>
    <w:rsid w:val="00C54FAA"/>
    <w:rsid w:val="00CA040A"/>
    <w:rsid w:val="00CB2755"/>
    <w:rsid w:val="00CC245F"/>
    <w:rsid w:val="00D53042"/>
    <w:rsid w:val="00D5537C"/>
    <w:rsid w:val="00D73E05"/>
    <w:rsid w:val="00D83AEB"/>
    <w:rsid w:val="00DA47E0"/>
    <w:rsid w:val="00DB5455"/>
    <w:rsid w:val="00DC611A"/>
    <w:rsid w:val="00DE74F7"/>
    <w:rsid w:val="00DF6618"/>
    <w:rsid w:val="00E0710F"/>
    <w:rsid w:val="00EE28A1"/>
    <w:rsid w:val="00F1148E"/>
    <w:rsid w:val="00F21B6D"/>
    <w:rsid w:val="00F7727D"/>
    <w:rsid w:val="00F93386"/>
    <w:rsid w:val="00FB459F"/>
    <w:rsid w:val="00FE0202"/>
    <w:rsid w:val="17F203AE"/>
    <w:rsid w:val="540A1F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17A94-8C12-46C9-B398-53DC1A6F14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11</Pages>
  <Words>1855</Words>
  <Characters>2282</Characters>
  <Lines>29</Lines>
  <Paragraphs>8</Paragraphs>
  <TotalTime>0</TotalTime>
  <ScaleCrop>false</ScaleCrop>
  <LinksUpToDate>false</LinksUpToDate>
  <CharactersWithSpaces>2530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2022-11-23T05:55:10Z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1A17D04A05484CACA284AB507F3DB31A</vt:lpwstr>
  </property>
</Properties>
</file>