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第四单元达标测试卷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一、填空题。(每空1分，共24分)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20＝0.5÷(　　)＝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＝(　　)%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在30的因数中选4个数组成一个比例，可以是(　　　　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一个长方形精密零件的长为5 mm，宽为3.2 mm，在一幅图纸上这个零件的长为10 cm，那么这幅图纸的比例尺是(　　　)，在这幅图纸上这个零件的宽是(　　)cm。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一个长4 dm，宽2.5 dm的长方形，按21放大，放大后图形的面积是(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61720" cy="210185"/>
            <wp:effectExtent l="0" t="0" r="5080" b="0"/>
            <wp:docPr id="9" name="图片 9" descr="G:\2-人教2018春数学\好卷\6R\S1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:\2-人教2018春数学\好卷\6R\S15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是(　　)比例尺，它表示实际距离相当于图上距离的(　　　)倍，用数值比例尺表示是(　　　　　)，在这幅地图上，量得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两地相距2.5厘米，则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两地间的实际距离是(　　)km。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6．在一个比例中，两个内项的积是最小的质数，已知一个外项是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，另一个外项是(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7．如果3.6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，则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成(　　)比例；小明的身高和体重(　　)比例，长方体的体积一定，底面积和高成(　　)比例。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8．如果3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＝5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≠0，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≠0)，那么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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＝(　　)(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9．大小两个正方形，边长的比是23，周长的比是(　　)，面积的比是(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10．在比例35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10＝21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6中，如果将第一个比的后项增加30，第二个比的后项应加上(　　)才能使该比例成立。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11．有三个数0.2，3，0.6，若再用一个数能与这三个数组成比例，这个数可能是(　　)，(　　)或(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二、判断题。(每题1分，共8分)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6和12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18可以组成比例。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2．今年，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\f(爸爸年龄,小明年龄)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＝5，所以爸爸的年龄和小明的年龄成正比例。</w:t>
      </w:r>
    </w:p>
    <w:p>
      <w:pPr>
        <w:pStyle w:val="2"/>
        <w:tabs>
          <w:tab w:val="left" w:pos="7371"/>
        </w:tabs>
        <w:ind w:left="563" w:hanging="562" w:hanging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3．在比例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中，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互为倒数。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4．王老师的钱数一定，购买《好卷》的单价和本数成反比例。(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5．圆的周长与半径成正比例。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6．在比例里，两个外项的积与两个内项的积的差是0。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7．一幅地图的比例尺是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\f(1,5000000)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cm。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8．在同一时间、同一地点，影长与物体的高度成反比例。(　　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三、选择题。(每题1分，共6分)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1．(　　)不能与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三个数组成一个比例。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2．下面各组量中，(　　)成正比例关系，(　　)成反比例关系。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A．圆的半径和面积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B．路程一定，时间与速度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C．全班人数一定，出勤人数和出勤率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D．长方形周长一定，长和宽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E．树苗的成活率一定，成活的树苗和树苗总数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F．圆柱的侧面积一定，底面直径和高</w:t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3．已知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等于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y</w:t>
      </w:r>
      <w:r>
        <w:rPr>
          <w:rFonts w:ascii="Times New Roman" w:hAnsi="Times New Roman" w:cs="Times New Roman" w:eastAsiaTheme="minorEastAsia"/>
          <w:sz w:val="28"/>
          <w:szCs w:val="28"/>
        </w:rPr>
        <w:t>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≠0，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y</w:t>
      </w:r>
      <w:r>
        <w:rPr>
          <w:rFonts w:ascii="Times New Roman" w:hAnsi="Times New Roman" w:cs="Times New Roman" w:eastAsiaTheme="minorEastAsia"/>
          <w:sz w:val="28"/>
          <w:szCs w:val="28"/>
        </w:rPr>
        <w:t>≠0)，则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y</w:t>
      </w:r>
      <w:r>
        <w:rPr>
          <w:rFonts w:ascii="Times New Roman" w:hAnsi="Times New Roman" w:cs="Times New Roman" w:eastAsiaTheme="minorEastAsia"/>
          <w:sz w:val="28"/>
          <w:szCs w:val="28"/>
        </w:rPr>
        <w:t>等于(　　)。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A．920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B．45  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C．54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D．209</w:t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4．下面图(　　)表示的是成正比例关系的图象。</w:t>
      </w:r>
    </w:p>
    <w:p>
      <w:pPr>
        <w:pStyle w:val="2"/>
        <w:tabs>
          <w:tab w:val="left" w:pos="4253"/>
        </w:tabs>
        <w:ind w:left="564" w:leftChars="202" w:hanging="140" w:hangingChars="5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23510" cy="1271905"/>
            <wp:effectExtent l="0" t="0" r="0" b="4445"/>
            <wp:docPr id="8" name="图片 8" descr="G:\2-人教2018春数学\好卷\6R\S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2-人教2018春数学\好卷\6R\S1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5．君合小区的草坪长120 m，宽80 m，把它的平面图画在作业本上，选用比例尺(　　)比较合适。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6．比例尺1001，它表示(　　)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A．图上距离是实际距离的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B．实际距离是图上距离的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C．图上距离100 cm，实际距离是1 m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D．实际距离1 cm，图上距离是100 m</w:t>
      </w:r>
    </w:p>
    <w:p>
      <w:pPr>
        <w:pStyle w:val="2"/>
        <w:tabs>
          <w:tab w:val="left" w:pos="4253"/>
        </w:tabs>
        <w:ind w:left="564" w:leftChars="1" w:hanging="562" w:hanging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四、解比例。(12分)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0.4＝0.3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0.8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\f(25,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\f(18,3.6)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7＝0.4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1.4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五、动手操作。(每题5分，共10分)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1．小明家在学校正西方向，距学校200 m；小亮家在学校正东方向，距学校400 m；小红家在学校正北方向，距学校250 m。在下图中画出他们三家和学校的位置平面图(比例尺110000)　</w:t>
      </w:r>
    </w:p>
    <w:p>
      <w:pPr>
        <w:pStyle w:val="2"/>
        <w:ind w:left="566" w:hanging="565" w:hangingChars="20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763010" cy="1471295"/>
            <wp:effectExtent l="0" t="0" r="8890" b="0"/>
            <wp:docPr id="7" name="图片 7" descr="G:\2-人教2018春数学\好卷\6R\S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2-人教2018春数学\好卷\6R\S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2．按要求画图。画出A按21放大后的图形；画出B按13缩小后的图形。</w:t>
      </w:r>
    </w:p>
    <w:p>
      <w:pPr>
        <w:pStyle w:val="2"/>
        <w:ind w:left="566" w:hanging="565" w:hangingChars="20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16250" cy="1071880"/>
            <wp:effectExtent l="0" t="0" r="0" b="0"/>
            <wp:docPr id="4" name="图片 4" descr="G:\2-人教2018春数学\好卷\6R\S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2-人教2018春数学\好卷\6R\S1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六、一根木料锯成4段要24分钟，照这样计算，把这根木料锯成8段，要用多少分钟？(5分)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七、用方砖给一间教室铺地。如果用边长为4分米的方砖，需要500块；如果改用边长为8分米的方砖来铺，需要多少块？(5分)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八、解决问题。(每题5分，共30分)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1．六年级同学在植树节参加“爱绿护绿”植物活动，原计划40人去栽，每人要栽15棵；实际增加10人去栽，每人可以少栽多少棵？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2．童星玩具厂要生产1200辆玩具汽车，前4天生产了240辆，照这样计算，生产完剩下的玩具汽车，还需多少天？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3．(变式题)在一幅比例尺是13000000的地图上，量得某地到北京的铁路线长12 cm，在另一幅比例尺是14000000的地图上，某地到北京的铁路线长多少厘米？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4．在比例尺是15000000的地图上，量得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两地的距离是6厘米，甲、乙两辆汽车同时从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两地相向出发，2小时后相遇。已知甲、乙两车的速度比是23，甲车每小时行驶多少千米？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5．(变式题)一辆汽车原计划每小时行驶70千米，从甲地到乙地需要行驶6小时，实际上这辆汽车1.5小时就行驶了120千米。照这样的速度，从甲地到乙地比原计划提前了几小时？(分别用正比例和反比例解答)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6．佳佳的自行车，前齿轮的齿数是48个，后齿轮的齿数是20个，车轮直径为70 cm，佳佳脚踏蹬一圈，自行车大约前进了多少米？(结果保留整数)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25　0.4　16　125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3＝10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15(答案不唯一)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3．201　6.4　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40　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线段　2000000　12000000　50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6．6　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正　不成　反　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　3　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23　49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10．18　11.1　9　0.04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2.×　3.×　4.√　5.√　6.√　7.×　8.×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三、1.B　2.CE　BF　3.C　4.B　5.B　6.B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0.4＝0.3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0.8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解：0.8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＝0.4×0.3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＝0.15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＝24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 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\f(25,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\f(18,3.6)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解：18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＝25×3.6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＝5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7＝0.4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1.4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解：(3.5－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)×1.4＝7×0.4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(3.5－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)×1.4＝2.8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＝1.5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200÷100＝2(cm)　400÷100＝4(cm)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250÷100＝2.5(cm)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80920" cy="1208405"/>
            <wp:effectExtent l="0" t="0" r="5080" b="0"/>
            <wp:docPr id="11" name="图片 11" descr="S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7445" cy="861695"/>
            <wp:effectExtent l="0" t="0" r="1905" b="0"/>
            <wp:docPr id="10" name="图片 10" descr="S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六、解：设要用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分钟。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\f(24,4－1)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,8－1)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＝56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答：要用56分钟。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易错点拨：木料锯的次数和所需的时间成正比例。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七、解：设需要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块。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4×4×500＝8×8×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  125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答：需要125块。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易错点拨：每块方砖的面积和所需的块数成反比例。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解：设每人可以少栽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棵。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40×15＝(40＋10)×(15－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＝3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答：每人可以少栽3棵。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2．解：设还需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天。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\f(240,4)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\f(1200－240,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  16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答：还需16天。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3．12÷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\f(1,3000000)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\f(1,4000000)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＝9(cm)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答：某地到北京的铁路线长9厘米。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4．6÷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\f(1,5000000)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＝30000000(cm)＝300(km)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300÷2＝150(km)　150×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\f(2,2＋3)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＝60(km)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答：甲车每小时行驶60 km。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5．正比例解：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解：设从甲地到乙地比原计划提前了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小时。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1.5＝(70×6)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(6－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＝0.75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答：从甲地到乙地比原计划提前了0.75小时。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反比例解：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解：设从甲地到乙地比原计划提前了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小时。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70×6＝(120÷1.5)×(6－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＝0.75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答：从甲地到乙地比原计划提前了0.75小时。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6．3.14×70×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\f(48,20)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＝527.52(cm)　527.52 cm≈5 m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答：自行车大约前进了5 m。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A62AA"/>
    <w:rsid w:val="001D2095"/>
    <w:rsid w:val="001E0A1F"/>
    <w:rsid w:val="0027228F"/>
    <w:rsid w:val="00292AEF"/>
    <w:rsid w:val="00295AB7"/>
    <w:rsid w:val="002A0427"/>
    <w:rsid w:val="002A0F33"/>
    <w:rsid w:val="002B40CC"/>
    <w:rsid w:val="002D6BB1"/>
    <w:rsid w:val="003154EC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A65BF"/>
    <w:rsid w:val="00950598"/>
    <w:rsid w:val="009926C9"/>
    <w:rsid w:val="009B2483"/>
    <w:rsid w:val="009D04A6"/>
    <w:rsid w:val="00A36846"/>
    <w:rsid w:val="00A84DFD"/>
    <w:rsid w:val="00A85BAC"/>
    <w:rsid w:val="00AE5D0C"/>
    <w:rsid w:val="00B9755E"/>
    <w:rsid w:val="00BA345D"/>
    <w:rsid w:val="00BC3D5E"/>
    <w:rsid w:val="00C5097D"/>
    <w:rsid w:val="00C54FAA"/>
    <w:rsid w:val="00CA040A"/>
    <w:rsid w:val="00CD1E3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93386"/>
    <w:rsid w:val="00FE0202"/>
    <w:rsid w:val="25507208"/>
    <w:rsid w:val="78D40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E7EF-132B-47BA-A63B-7AD5EEF08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12</Pages>
  <Words>2241</Words>
  <Characters>2818</Characters>
  <Lines>25</Lines>
  <Paragraphs>7</Paragraphs>
  <TotalTime>0</TotalTime>
  <ScaleCrop>false</ScaleCrop>
  <LinksUpToDate>false</LinksUpToDate>
  <CharactersWithSpaces>3033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2022-11-23T06:27:18Z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361B11D7906D4851937ACA18D636C9C7</vt:lpwstr>
  </property>
</Properties>
</file>