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一、填一填。(每空2分，共32分)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1．盒子里放着除颜色不同外其余均相同的5个红球、8个绿球、3个黄球。从盒子里任意摸一个球，摸到(　　　)球的可能性最大，摸到(　　　)球的可能性最小。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2．口袋里只有10个白色围棋棋子，任意摸出1个，一定是(　　　)色的。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3．桌子上摆着7张卡片，分别写着1～7各数。如果从中任意摸出1张卡片，摸到单数和双数的可能性相比，摸到(　　　)数的可能性大些，摸到(　　　)数的可能性小些。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4．用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ajorEastAsia"/>
          <w:sz w:val="28"/>
          <w:szCs w:val="28"/>
        </w:rPr>
        <w:t>一定</w:t>
      </w:r>
      <w:r>
        <w:rPr>
          <w:rFonts w:cs="Times New Roman" w:asciiTheme="majorEastAsia" w:hAnsiTheme="majorEastAsia" w:eastAsiaTheme="majorEastAsia"/>
          <w:sz w:val="28"/>
          <w:szCs w:val="28"/>
        </w:rPr>
        <w:t>”“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ajorEastAsia"/>
          <w:sz w:val="28"/>
          <w:szCs w:val="28"/>
        </w:rPr>
        <w:t>可能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或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ajorEastAsia"/>
          <w:sz w:val="28"/>
          <w:szCs w:val="28"/>
        </w:rPr>
        <w:t>不可能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填空。(填写相应的序号)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(1)盒子中放有红、黄、蓝三种颜色大小相同的球各1个，小华、小明和小刚进行摸球游戏(摸出后不放回)。小华先摸出一个球，(　　)是红球，也(　　)是黄球或蓝球。若小华摸出的是黄球，则小明摸出的一个球(　　)是黄球。若小华摸出的是黄球，小明摸出的是蓝球，则小刚摸出的最后一个球(　　)是红球。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(2)太阳(　　)从东边升起，小狗(　　)在天上飞。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5．用“大”或“小”填空。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(1)如图1，从箱中摸出一个球，摸出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47320" cy="147320"/>
            <wp:effectExtent l="0" t="0" r="5080" b="5080"/>
            <wp:docPr id="18" name="图片 18" descr="C:\Users\Administrator\Desktop\5R  好卷\黑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5R  好卷\黑心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的可能性(　　)一些。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(2)如图2，转动转盘，待转盘停止后，指针指向桃子区域的可能性最(　　)，指向苹果区域的可能性最(　　)。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(3)如图3，转动转盘，待转盘停止后，指针指向阴影区域的可能性(　　)，指向空白区域的可能性(　　)。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124585" cy="651510"/>
            <wp:effectExtent l="0" t="0" r="0" b="0"/>
            <wp:docPr id="17" name="图片 17" descr="C:\Users\Administrator\Desktop\5R  好卷\d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5R  好卷\dd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166495" cy="1166495"/>
            <wp:effectExtent l="0" t="0" r="0" b="0"/>
            <wp:docPr id="16" name="图片 16" descr="C:\Users\Administrator\Desktop\5R  好卷\d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5R  好卷\dd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534795" cy="1429385"/>
            <wp:effectExtent l="0" t="0" r="8255" b="0"/>
            <wp:docPr id="15" name="图片 15" descr="C:\Users\Administrator\Desktop\5R  好卷\dd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5R  好卷\dd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　图1　　　　　　　　　图2　　　 　　　　　　图3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二、辨一辨。(对的画“√”，错的画“×”)(每题2分，共10分)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1．盒子里装着同样的200个红色小球和1个黑色小球，从中任意取出一个小球，一定是红色的小球。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2．小东抛20次硬币，可能都是正面朝上。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3．一个正方体，六个面分别写着1～6。掷一次，单数朝上和双数朝上的可能性相同。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230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随意掷两枚硬币，有两种可能：两枚都正面朝上，两枚都反面朝上。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5．一个正方体的六个面分别写着1～6，小明连掷了五次，1，2，3，4，6各一次正面朝上，他掷第6次，正面朝上的一定是5。(　　　)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三、选一选。(把正确答案的字母填在括号里)(每题2分，共10分)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1．口袋里有6个红球，6个黄球，要使摸出红球的可能性最大，可以(　　)。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A．拿出3个红球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B．放入3个黄球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C．拿出3个黄球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D．放入3个蓝球</w:t>
      </w:r>
    </w:p>
    <w:p>
      <w:pPr>
        <w:pStyle w:val="2"/>
        <w:tabs>
          <w:tab w:val="left" w:pos="4253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2．掷一枚硬币，连续2次都是正面朝上。掷第三次，(　　)反面朝上。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A．可能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B．不可能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C．一定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D．很可能</w:t>
      </w:r>
    </w:p>
    <w:p>
      <w:pPr>
        <w:pStyle w:val="2"/>
        <w:tabs>
          <w:tab w:val="left" w:pos="4253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3．你闭上眼睛，在下列箱子里最容易摸出●的是(　　)。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 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30580" cy="473075"/>
            <wp:effectExtent l="0" t="0" r="7620" b="3175"/>
            <wp:docPr id="14" name="图片 14" descr="C:\Users\Administrator\Desktop\5R  好卷\dd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5R  好卷\dd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．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30580" cy="473075"/>
            <wp:effectExtent l="0" t="0" r="7620" b="3175"/>
            <wp:docPr id="13" name="图片 13" descr="C:\Users\Administrator\Desktop\5R  好卷\dd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5R  好卷\dd1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．</w:t>
      </w:r>
      <w:r>
        <w:drawing>
          <wp:inline distT="0" distB="0" distL="0" distR="0">
            <wp:extent cx="818515" cy="46799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3159" cy="4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D</w:t>
      </w:r>
      <w:r>
        <w:rPr>
          <w:rFonts w:ascii="Times New Roman" w:hAnsi="Times New Roman" w:cs="Times New Roman" w:eastAsiaTheme="majorEastAsia"/>
          <w:sz w:val="28"/>
          <w:szCs w:val="28"/>
        </w:rPr>
        <w:t>．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30580" cy="473075"/>
            <wp:effectExtent l="0" t="0" r="7620" b="3175"/>
            <wp:docPr id="11" name="图片 11" descr="C:\Users\Administrator\Desktop\5R  好卷\dd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5R  好卷\dd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4．从数字卡片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中任意抽取一张，抽到(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)的可能性最大。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A．单数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B．双数  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C．3的倍数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D．4的倍数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5．给</w:t>
      </w:r>
      <w:r>
        <w:drawing>
          <wp:inline distT="0" distB="0" distL="0" distR="0">
            <wp:extent cx="325755" cy="31369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958" cy="31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涂上红、黄、蓝三种颜色，要使掷出红色朝上的可能性最大，黄色朝上与蓝色朝上的可能性相同，应该涂(　　)。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A．红色3个面、黄色2个面、蓝色1个面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B．红色2个面、黄色2个面、蓝色2个面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C．红色2个面、黄色3个面、蓝色1个面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D．红色4个面、黄色1个面、蓝色1个面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四、按要求涂色。(5分)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60288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370840</wp:posOffset>
            </wp:positionV>
            <wp:extent cx="1018540" cy="1018540"/>
            <wp:effectExtent l="0" t="0" r="0" b="0"/>
            <wp:wrapSquare wrapText="left"/>
            <wp:docPr id="9" name="图片 9" descr="C:\Users\Administrator\Desktop\5R  好卷\Dd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5R  好卷\Dd1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转动转盘，待转盘停止后，指针可能指向红色、白色或黄色区域，并且指向黄色区域的可能性最小，指向白色区域的可能性最大。(盘中颜色用文字注明)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五、连一连。(6分)</w:t>
      </w:r>
    </w:p>
    <w:p>
      <w:pPr>
        <w:pStyle w:val="2"/>
        <w:ind w:left="319" w:hanging="319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4624070" cy="1998345"/>
            <wp:effectExtent l="0" t="0" r="5080" b="19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2902" cy="199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</w:t>
      </w:r>
      <w:r>
        <w:rPr>
          <w:rFonts w:ascii="Times New Roman" w:hAnsi="Times New Roman" w:cs="Times New Roman" w:eastAsiaTheme="majorEastAsia"/>
          <w:sz w:val="28"/>
          <w:szCs w:val="28"/>
        </w:rPr>
        <w:t>袋子里装有50个红球和50个绿球，它们除颜色不同外其余都相同，从中任意摸出一个再放回去，这样摸20次。你觉得小明说得对吗？(4分)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8585" cy="967105"/>
            <wp:effectExtent l="0" t="0" r="0" b="4445"/>
            <wp:docPr id="4" name="图片 4" descr="C:\Users\Administrator\Desktop\5R  好卷\DDX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5R  好卷\DDXX1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</w:t>
      </w:r>
      <w:r>
        <w:rPr>
          <w:rFonts w:ascii="Times New Roman" w:hAnsi="Times New Roman" w:cs="Times New Roman" w:eastAsiaTheme="majorEastAsia"/>
          <w:sz w:val="28"/>
          <w:szCs w:val="28"/>
        </w:rPr>
        <w:t>盒子里有大小、形状相同而颜色不同的8个红色小球和3个蓝色小球，从中任意摸出两个小球，有几种可能？(3分)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八、按要求完成下面各题。(1题4分，2题12分，3题8分，4题6分，共30分)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1．(变式题)把12张卡片放入纸袋，任意摸一张，要使摸出的数字可能是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”“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”“</w:t>
      </w:r>
      <w:r>
        <w:rPr>
          <w:rFonts w:ascii="Times New Roman" w:hAnsi="Times New Roman" w:cs="Times New Roman" w:eastAsiaTheme="majorEastAsia"/>
          <w:sz w:val="28"/>
          <w:szCs w:val="28"/>
        </w:rPr>
        <w:t>6</w:t>
      </w:r>
      <w:r>
        <w:rPr>
          <w:rFonts w:cs="Times New Roman" w:asciiTheme="majorEastAsia" w:hAnsiTheme="majorEastAsia" w:eastAsiaTheme="majorEastAsia"/>
          <w:sz w:val="28"/>
          <w:szCs w:val="28"/>
        </w:rPr>
        <w:t>”“</w:t>
      </w:r>
      <w:r>
        <w:rPr>
          <w:rFonts w:ascii="Times New Roman" w:hAnsi="Times New Roman" w:cs="Times New Roman" w:eastAsiaTheme="majorEastAsia"/>
          <w:sz w:val="28"/>
          <w:szCs w:val="28"/>
        </w:rPr>
        <w:t>8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，并且摸出的数字是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8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的可能性最大，摸出的数字是“2”的可能性最小，摸出的数字是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和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6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的可能性相等，卡片上可以是什么数字？请你填一填。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139700</wp:posOffset>
                </wp:positionV>
                <wp:extent cx="4088130" cy="1618615"/>
                <wp:effectExtent l="0" t="0" r="27305" b="2032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065" cy="1618593"/>
                          <a:chOff x="0" y="0"/>
                          <a:chExt cx="4088065" cy="1618593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0"/>
                            <a:ext cx="4088065" cy="704193"/>
                            <a:chOff x="0" y="0"/>
                            <a:chExt cx="4088065" cy="704193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0" y="0"/>
                              <a:ext cx="451945" cy="704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693683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1439918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186152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2900856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3636580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1" name="组合 31"/>
                        <wpg:cNvGrpSpPr/>
                        <wpg:grpSpPr>
                          <a:xfrm>
                            <a:off x="0" y="914400"/>
                            <a:ext cx="4088065" cy="704193"/>
                            <a:chOff x="0" y="0"/>
                            <a:chExt cx="4088065" cy="704193"/>
                          </a:xfrm>
                        </wpg:grpSpPr>
                        <wps:wsp>
                          <wps:cNvPr id="25" name="矩形 25"/>
                          <wps:cNvSpPr/>
                          <wps:spPr>
                            <a:xfrm>
                              <a:off x="0" y="0"/>
                              <a:ext cx="451945" cy="704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693683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1439918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2186152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2900856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3636580" y="0"/>
                              <a:ext cx="45148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75pt;margin-top:11pt;height:127.45pt;width:321.9pt;z-index:251659264;mso-width-relative:page;mso-height-relative:page;" coordsize="4088065,1618593" o:gfxdata="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ARuSYW2gAAAAkBAAAPAAAAAAAA&#10;AAEAIAAAACIAAABkcnMvZG93bnJldi54bWxQSwECFAAUAAAACACHTuJAX+HV6REEAADOJwAADgAA&#10;AAAAAAABACAAAAApAQAAZHJzL2Uyb0RvYy54bWxQSwUGAAAAAAYABgBZAQAArAcAAAAA&#10;">
                <o:lock v:ext="edit" aspectratio="f"/>
                <v:group id="_x0000_s1026" o:spid="_x0000_s1026" o:spt="203" style="position:absolute;left:0;top:0;height:704193;width:4088065;" coordsize="4088065,70419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704193;width:451945;v-text-anchor:middle;" filled="f" stroked="t" coordsize="21600,21600" o:gfxdata="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Knz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693683;top:0;height:703580;width:451485;v-text-anchor:middle;" filled="f" stroked="t" coordsize="21600,21600" o:gfxdata="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6yt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1439918;top:0;height:703580;width:451485;v-text-anchor:middle;" filled="f" stroked="t" coordsize="21600,21600" o:gfxdata="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ZvS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2186152;top:0;height:703580;width:451485;v-text-anchor:middle;" filled="f" stroked="t" coordsize="21600,21600" o:gfxdata="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TxP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2900856;top:0;height:703580;width:451485;v-text-anchor:middle;" filled="f" stroked="t" coordsize="21600,21600" o:gfxdata="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qFSk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3636580;top:0;height:703580;width:451485;v-text-anchor:middle;" filled="f" stroked="t" coordsize="21600,21600" o:gfxdata="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BzNC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</v:group>
                <v:group id="_x0000_s1026" o:spid="_x0000_s1026" o:spt="203" style="position:absolute;left:0;top:914400;height:704193;width:4088065;" coordsize="4088065,70419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704193;width:451945;v-text-anchor:middle;" filled="f" stroked="t" coordsize="21600,21600" o:gfxdata="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NaU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693683;top:0;height:703580;width:451485;v-text-anchor:middle;" filled="f" stroked="t" coordsize="21600,21600" o:gfxdata="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f9z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1439918;top:0;height:703580;width:451485;v-text-anchor:middle;" filled="f" stroked="t" coordsize="21600,21600" o:gfxdata="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TUqe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2186152;top:0;height:703580;width:451485;v-text-anchor:middle;" filled="f" stroked="t" coordsize="21600,21600" o:gfxdata="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Mxt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2900856;top:0;height:703580;width:451485;v-text-anchor:middle;" filled="f" stroked="t" coordsize="21600,21600" o:gfxdata="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AY0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  <v:rect id="_x0000_s1026" o:spid="_x0000_s1026" o:spt="1" style="position:absolute;left:3636580;top:0;height:703580;width:451485;v-text-anchor:middle;" filled="f" stroked="t" coordsize="21600,21600" o:gfxdata="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jXA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 [3213]" joinstyle="round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2．口袋里有8块白色橡皮，5块黄色橡皮，橡皮的形状、大小相同，从中任意摸一块橡皮。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(1)摸到什么颜色橡皮的可能性大？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(2)如果想使两种颜色的橡皮摸到的可能性相等，需要再往袋中怎样放入橡皮？(只放一种颜色的橡皮)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(3)如果想使摸到黄色橡皮的可能性大，至少要往袋中放入多少块什么颜色的橡皮？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3．盒子里有红、黄、蓝三种颜色不一、大小相同的小正方体若干个，小刚从盒子中任意取1个小正方体，记录它的颜色，再放回去，这样重复60次，记录如下：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红色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黄色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次数/次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8</w:t>
            </w:r>
          </w:p>
        </w:tc>
      </w:tr>
    </w:tbl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(1)如果再摸一次，摸出(　　)色小正方体的可能性最大，摸出(　　)色小正方体的可能性最小。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(2)如果三种颜色的小正方体分别有2个，5个，11个，那么红、黄、蓝色的小正方体各有多少个？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4．婷婷和娜娜做数学游戏，她们分别从四张卡片2，3，4，5中抽出一张，再把两人抽到的卡片上的数相乘，积是单数婷婷赢，积是双数娜娜赢。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(1)这个游戏公平吗？为什么？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(2)怎样才能让这个游戏变得公平？请简要写出游戏规则。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一、1．绿　黄　2．白　3．单　双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ajorEastAsia"/>
          <w:sz w:val="28"/>
          <w:szCs w:val="28"/>
        </w:rPr>
        <w:t>　(2)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5．(1)小　(2)大　小　(3)小　大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2.√　3.√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三、1.C　2.A　3.C　4.B　5.D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735965" cy="746125"/>
            <wp:effectExtent l="0" t="0" r="6985" b="0"/>
            <wp:docPr id="39" name="图片 39" descr="C:\Users\Administrator\Desktop\5R  好卷\DDXX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5R  好卷\DDXX10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(答案不唯一)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</w:t>
      </w:r>
      <w:r>
        <w:drawing>
          <wp:inline distT="0" distB="0" distL="0" distR="0">
            <wp:extent cx="3824605" cy="1015365"/>
            <wp:effectExtent l="0" t="0" r="444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31816" cy="101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六、不对，只能说摸到红球和绿球的次数大约各是10次。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七、有三种可能，分别是2个红球、2个蓝球、一个红球一个蓝球。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八、1．7张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，1张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各2张。(答案不唯一)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2．(1)摸到白色橡皮的可能性大。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(2)需要再往袋中放入3块黄色橡皮。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(3)至少要往袋中放入4块黄色的橡皮。</w:t>
      </w:r>
    </w:p>
    <w:p>
      <w:pPr>
        <w:pStyle w:val="2"/>
        <w:spacing w:line="360" w:lineRule="auto"/>
        <w:ind w:left="1275" w:leftChars="270" w:hanging="708" w:hangingChars="253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3．(1)红　蓝　(2)红色的小正方体有11个，黄色的小正方体有5个，蓝色的小正方体有2个。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4．(1)不公平。因为娜娜赢的可能性大。</w:t>
      </w:r>
    </w:p>
    <w:p>
      <w:pPr>
        <w:pStyle w:val="2"/>
        <w:spacing w:line="360" w:lineRule="auto"/>
        <w:ind w:left="1413" w:leftChars="472" w:hanging="422" w:hangingChars="15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(2)游戏规则改为积大于11婷婷赢，积小于11娜娜赢。(答案不唯一)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3E174E"/>
    <w:rsid w:val="004111C9"/>
    <w:rsid w:val="0043307C"/>
    <w:rsid w:val="0044010A"/>
    <w:rsid w:val="00441F3D"/>
    <w:rsid w:val="0044329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45469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F79A4"/>
    <w:rsid w:val="00B9755E"/>
    <w:rsid w:val="00BA345D"/>
    <w:rsid w:val="00BB0CF8"/>
    <w:rsid w:val="00BC299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943D2"/>
    <w:rsid w:val="00FE0202"/>
    <w:rsid w:val="3CBC4D0F"/>
    <w:rsid w:val="517409AD"/>
    <w:rsid w:val="53E97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B825B-A3F4-4DE0-9E66-A3BACE4D1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2145</Words>
  <Characters>2248</Characters>
  <Lines>18</Lines>
  <Paragraphs>5</Paragraphs>
  <TotalTime>0</TotalTime>
  <ScaleCrop>false</ScaleCrop>
  <LinksUpToDate>false</LinksUpToDate>
  <CharactersWithSpaces>2382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2022-11-22T07:30:51Z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7E8F96C4AB134977B9A1A206EDE4F167</vt:lpwstr>
  </property>
</Properties>
</file>