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Unit 4达标测试卷(A卷) </w:t>
      </w:r>
    </w:p>
    <w:p>
      <w:pPr>
        <w:pStyle w:val="2"/>
        <w:spacing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时间：40分钟　满分：100分</w:t>
      </w:r>
    </w:p>
    <w:tbl>
      <w:tblPr>
        <w:tblStyle w:val="6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题　号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一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二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四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五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六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七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八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九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十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十一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十二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总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得　分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pStyle w:val="2"/>
              <w:spacing w:line="276" w:lineRule="auto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</w:tr>
    </w:tbl>
    <w:p>
      <w:pPr>
        <w:pStyle w:val="2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2381250" cy="514350"/>
            <wp:effectExtent l="0" t="0" r="1143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一、听录音, 标序号。(共10分) </w:t>
      </w:r>
    </w:p>
    <w:p>
      <w:pPr>
        <w:pStyle w:val="2"/>
        <w:spacing w:line="276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</w:t>
      </w:r>
      <w:r>
        <w:rPr>
          <w:rFonts w:ascii="Times New Roman" w:hAnsi="Times New Roman"/>
          <w:lang/>
        </w:rPr>
        <w:drawing>
          <wp:inline distT="0" distB="0" distL="114300" distR="114300">
            <wp:extent cx="5271770" cy="956945"/>
            <wp:effectExtent l="0" t="0" r="127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</w:t>
      </w:r>
    </w:p>
    <w:p>
      <w:pPr>
        <w:pStyle w:val="2"/>
        <w:spacing w:line="276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二、听录音, 选择正确的图片。(每小题2分, 共10分) </w:t>
      </w:r>
    </w:p>
    <w:p>
      <w:pPr>
        <w:pStyle w:val="2"/>
        <w:spacing w:line="276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(　　) 1. A.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52475" cy="638175"/>
            <wp:effectExtent l="0" t="0" r="952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          B.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666750" cy="723900"/>
            <wp:effectExtent l="0" t="0" r="381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(　　) 2. A.  </w:t>
      </w:r>
      <w:r>
        <w:rPr>
          <w:lang/>
        </w:rPr>
        <w:drawing>
          <wp:inline distT="0" distB="0" distL="114300" distR="114300">
            <wp:extent cx="561975" cy="600075"/>
            <wp:effectExtent l="0" t="0" r="190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</w:t>
      </w:r>
      <w:r>
        <w:rPr>
          <w:rFonts w:hint="eastAsia" w:ascii="Times New Roman" w:hAnsi="Times New Roman"/>
          <w:lang/>
        </w:rPr>
        <w:t xml:space="preserve">        </w:t>
      </w:r>
      <w:r>
        <w:rPr>
          <w:rFonts w:ascii="Times New Roman" w:hAnsi="Times New Roman"/>
          <w:lang/>
        </w:rPr>
        <w:t xml:space="preserve">    B. </w:t>
      </w:r>
      <w:r>
        <w:rPr>
          <w:lang/>
        </w:rPr>
        <w:drawing>
          <wp:inline distT="0" distB="0" distL="114300" distR="114300">
            <wp:extent cx="676275" cy="542925"/>
            <wp:effectExtent l="0" t="0" r="9525" b="57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(　　) 3. A. </w:t>
      </w:r>
      <w:r>
        <w:rPr>
          <w:lang/>
        </w:rPr>
        <w:drawing>
          <wp:inline distT="0" distB="0" distL="114300" distR="114300">
            <wp:extent cx="781050" cy="514350"/>
            <wp:effectExtent l="0" t="0" r="11430" b="38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       </w:t>
      </w:r>
      <w:r>
        <w:rPr>
          <w:rFonts w:hint="eastAsia"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 xml:space="preserve"> B. </w:t>
      </w:r>
      <w:r>
        <w:rPr>
          <w:lang/>
        </w:rPr>
        <w:drawing>
          <wp:inline distT="0" distB="0" distL="114300" distR="114300">
            <wp:extent cx="771525" cy="552450"/>
            <wp:effectExtent l="0" t="0" r="5715" b="1143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lang/>
        </w:rPr>
        <w:t xml:space="preserve">(　　) </w:t>
      </w:r>
      <w:r>
        <w:rPr>
          <w:rFonts w:ascii="Times New Roman" w:hAnsi="Times New Roman"/>
          <w:sz w:val="24"/>
        </w:rPr>
        <w:t xml:space="preserve">4. A </w:t>
      </w:r>
      <w:r>
        <w:rPr>
          <w:lang/>
        </w:rPr>
        <w:drawing>
          <wp:inline distT="0" distB="0" distL="114300" distR="114300">
            <wp:extent cx="485775" cy="581025"/>
            <wp:effectExtent l="0" t="0" r="1905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</w:t>
      </w:r>
      <w:r>
        <w:rPr>
          <w:rFonts w:hint="eastAsia"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B. </w:t>
      </w:r>
      <w:r>
        <w:rPr>
          <w:lang/>
        </w:rPr>
        <w:drawing>
          <wp:inline distT="0" distB="0" distL="114300" distR="114300">
            <wp:extent cx="609600" cy="590550"/>
            <wp:effectExtent l="0" t="0" r="0" b="381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lang/>
        </w:rPr>
        <w:t xml:space="preserve">(　　) </w:t>
      </w:r>
      <w:r>
        <w:rPr>
          <w:rFonts w:ascii="Times New Roman" w:hAnsi="Times New Roman"/>
          <w:sz w:val="24"/>
        </w:rPr>
        <w:t xml:space="preserve">5. A. </w:t>
      </w:r>
      <w:r>
        <w:rPr>
          <w:lang/>
        </w:rPr>
        <w:drawing>
          <wp:inline distT="0" distB="0" distL="114300" distR="114300">
            <wp:extent cx="742950" cy="666750"/>
            <wp:effectExtent l="0" t="0" r="3810" b="38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B. </w:t>
      </w:r>
      <w:r>
        <w:rPr>
          <w:lang/>
        </w:rPr>
        <w:drawing>
          <wp:inline distT="0" distB="0" distL="114300" distR="114300">
            <wp:extent cx="790575" cy="590550"/>
            <wp:effectExtent l="0" t="0" r="1905" b="381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ind w:left="425" w:hanging="424" w:hangingChars="1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三、听录音, 判断所听内容与句意是否相符, 相符的在括号内画</w:t>
      </w:r>
      <w:r>
        <w:rPr>
          <w:lang/>
        </w:rPr>
        <w:drawing>
          <wp:inline distT="0" distB="0" distL="114300" distR="114300">
            <wp:extent cx="304800" cy="323850"/>
            <wp:effectExtent l="0" t="0" r="0" b="1143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, 不相符的画 </w:t>
      </w:r>
      <w:r>
        <w:rPr>
          <w:lang/>
        </w:rPr>
        <w:drawing>
          <wp:inline distT="0" distB="0" distL="114300" distR="114300">
            <wp:extent cx="295275" cy="304800"/>
            <wp:effectExtent l="0" t="0" r="9525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。(每小题2分, 共10分) 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    ) 1. Look</w:t>
      </w:r>
      <w:r>
        <w:rPr>
          <w:rFonts w:hint="eastAsia" w:ascii="Times New Roman" w:hAnsi="Times New Roman"/>
        </w:rPr>
        <w:t xml:space="preserve">! </w:t>
      </w:r>
      <w:r>
        <w:rPr>
          <w:rFonts w:ascii="Times New Roman" w:hAnsi="Times New Roman"/>
        </w:rPr>
        <w:t xml:space="preserve">The duck is in the bag.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  ) 2. Put your leg under your chair.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  ) 3. Drive a car.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  ) 4. Read a book.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  ) 5. Row a boat. 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四、听对话, 连线。(每小题2分, 共10分) 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5489575" cy="1694815"/>
            <wp:effectExtent l="0" t="0" r="12065" b="1206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>
      <w:pPr>
        <w:pStyle w:val="2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2514600" cy="495300"/>
            <wp:effectExtent l="0" t="0" r="0" b="762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五、看图, 将单词和相应的图片连线。(每小题1分, 共5分)  </w:t>
      </w:r>
    </w:p>
    <w:p>
      <w:pPr>
        <w:pStyle w:val="2"/>
        <w:spacing w:line="276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4761865" cy="2419350"/>
            <wp:effectExtent l="0" t="0" r="8255" b="381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六、单项选择。(每小题1分, 共5分)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 1. —Where is my toy box？—________</w:t>
      </w:r>
    </w:p>
    <w:p>
      <w:pPr>
        <w:pStyle w:val="2"/>
        <w:spacing w:line="276" w:lineRule="auto"/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It’s in the desk. 　   　B. Here you are. 　  　C. Thank you.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 2. —Let’s go to the zoo. —________</w:t>
      </w:r>
    </w:p>
    <w:p>
      <w:pPr>
        <w:pStyle w:val="2"/>
        <w:spacing w:line="276" w:lineRule="auto"/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OK.                 B. Goodbye.         C. Thanks.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 3. —Is it on the desk</w:t>
      </w:r>
      <w:r>
        <w:rPr>
          <w:rFonts w:hint="eastAsia" w:ascii="Times New Roman" w:hAnsi="Times New Roman"/>
        </w:rPr>
        <w:t xml:space="preserve">? </w:t>
      </w:r>
      <w:r>
        <w:rPr>
          <w:rFonts w:ascii="Times New Roman" w:hAnsi="Times New Roman"/>
        </w:rPr>
        <w:t>—________</w:t>
      </w:r>
    </w:p>
    <w:p>
      <w:pPr>
        <w:pStyle w:val="2"/>
        <w:spacing w:line="276" w:lineRule="auto"/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No, it isn’t.           B. Yes, it isn’t.        C. No, it is.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 4. —Where is your ________</w:t>
      </w:r>
      <w:r>
        <w:rPr>
          <w:rFonts w:hint="eastAsia" w:ascii="Times New Roman" w:hAnsi="Times New Roman"/>
        </w:rPr>
        <w:t xml:space="preserve">? </w:t>
      </w:r>
      <w:r>
        <w:rPr>
          <w:rFonts w:ascii="Times New Roman" w:hAnsi="Times New Roman"/>
        </w:rPr>
        <w:t xml:space="preserve">—It's in my pencil box. </w:t>
      </w:r>
    </w:p>
    <w:p>
      <w:pPr>
        <w:pStyle w:val="2"/>
        <w:spacing w:line="276" w:lineRule="auto"/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cap                B. chair            C. pen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5. —Where ________your bags？—Under the table. </w:t>
      </w:r>
    </w:p>
    <w:p>
      <w:pPr>
        <w:pStyle w:val="2"/>
        <w:spacing w:line="276" w:lineRule="auto"/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is                  B. are               C. am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七、读句子, 选择正确的图片。(每小题2分, 共10分)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1. My kite is under the tree(树) . </w:t>
      </w:r>
    </w:p>
    <w:p>
      <w:pPr>
        <w:pStyle w:val="2"/>
        <w:tabs>
          <w:tab w:val="left" w:pos="3119"/>
        </w:tabs>
        <w:spacing w:line="276" w:lineRule="auto"/>
        <w:ind w:left="850" w:leftChars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609600" cy="609600"/>
            <wp:effectExtent l="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lang/>
        </w:rPr>
        <w:drawing>
          <wp:inline distT="0" distB="0" distL="114300" distR="114300">
            <wp:extent cx="609600" cy="619125"/>
            <wp:effectExtent l="0" t="0" r="0" b="571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119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2. Your bag is in the desk. </w:t>
      </w:r>
    </w:p>
    <w:p>
      <w:pPr>
        <w:pStyle w:val="2"/>
        <w:tabs>
          <w:tab w:val="left" w:pos="3119"/>
        </w:tabs>
        <w:spacing w:line="276" w:lineRule="auto"/>
        <w:ind w:left="850" w:leftChars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676275" cy="542925"/>
            <wp:effectExtent l="0" t="0" r="9525" b="571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lang/>
        </w:rPr>
        <w:drawing>
          <wp:inline distT="0" distB="0" distL="114300" distR="114300">
            <wp:extent cx="647700" cy="504825"/>
            <wp:effectExtent l="0" t="0" r="7620" b="13335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119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3. My brother's ball is on the chair. </w:t>
      </w:r>
    </w:p>
    <w:p>
      <w:pPr>
        <w:pStyle w:val="2"/>
        <w:tabs>
          <w:tab w:val="left" w:pos="3119"/>
        </w:tabs>
        <w:spacing w:line="276" w:lineRule="auto"/>
        <w:ind w:left="850" w:leftChars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90525" cy="581025"/>
            <wp:effectExtent l="0" t="0" r="5715" b="1333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lang/>
        </w:rPr>
        <w:drawing>
          <wp:inline distT="0" distB="0" distL="114300" distR="114300">
            <wp:extent cx="485775" cy="561975"/>
            <wp:effectExtent l="0" t="0" r="1905" b="1905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119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4. My pencil is in the box. </w:t>
      </w:r>
    </w:p>
    <w:p>
      <w:pPr>
        <w:pStyle w:val="2"/>
        <w:tabs>
          <w:tab w:val="left" w:pos="3119"/>
        </w:tabs>
        <w:spacing w:line="276" w:lineRule="auto"/>
        <w:ind w:left="850" w:leftChars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657225" cy="495300"/>
            <wp:effectExtent l="0" t="0" r="13335" b="762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lang/>
        </w:rPr>
        <w:drawing>
          <wp:inline distT="0" distB="0" distL="114300" distR="114300">
            <wp:extent cx="628650" cy="447675"/>
            <wp:effectExtent l="0" t="0" r="11430" b="952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119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5. Put the car in the box. </w:t>
      </w:r>
    </w:p>
    <w:p>
      <w:pPr>
        <w:pStyle w:val="2"/>
        <w:tabs>
          <w:tab w:val="left" w:pos="3119"/>
        </w:tabs>
        <w:spacing w:line="276" w:lineRule="auto"/>
        <w:ind w:left="850" w:leftChars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590550" cy="485775"/>
            <wp:effectExtent l="0" t="0" r="3810" b="1905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lang/>
        </w:rPr>
        <w:drawing>
          <wp:inline distT="0" distB="0" distL="114300" distR="114300">
            <wp:extent cx="628650" cy="561975"/>
            <wp:effectExtent l="0" t="0" r="11430" b="190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ind w:left="480" w:hanging="480" w:hanging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八、看图, 根据图片选择合适的短语补全下列对话, 将其序号填在横线上。(每小题1分, 共5分)  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lang/>
        </w:rPr>
        <w:drawing>
          <wp:inline distT="0" distB="0" distL="114300" distR="114300">
            <wp:extent cx="5276215" cy="666750"/>
            <wp:effectExtent l="0" t="0" r="12065" b="381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686"/>
        </w:tabs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bdr w:val="single" w:color="auto" w:sz="4" w:space="0"/>
        </w:rPr>
        <w:t>A. on the desk　B. under the desk　C. in the box　D. on the box　E. under the chair</w:t>
      </w:r>
      <w:r>
        <w:rPr>
          <w:rFonts w:ascii="Times New Roman" w:hAnsi="Times New Roman"/>
          <w:sz w:val="24"/>
          <w:bdr w:val="single" w:color="auto" w:sz="4" w:space="0"/>
        </w:rPr>
        <w:t xml:space="preserve"> </w:t>
      </w:r>
      <w:r>
        <w:rPr>
          <w:rFonts w:ascii="Times New Roman" w:hAnsi="Times New Roman"/>
          <w:sz w:val="24"/>
        </w:rPr>
        <w:t>1. A：Where is my boat</w:t>
      </w:r>
      <w:r>
        <w:rPr>
          <w:rFonts w:hint="eastAsia" w:ascii="Times New Roman" w:hAnsi="Times New Roman"/>
          <w:sz w:val="24"/>
        </w:rPr>
        <w:t>?</w:t>
      </w:r>
      <w:r>
        <w:rPr>
          <w:rFonts w:hint="eastAsia"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B：It’s ________. </w:t>
      </w:r>
    </w:p>
    <w:p>
      <w:pPr>
        <w:pStyle w:val="2"/>
        <w:tabs>
          <w:tab w:val="left" w:pos="3686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A：Where is the cat</w:t>
      </w:r>
      <w:r>
        <w:rPr>
          <w:rFonts w:hint="eastAsia" w:ascii="Times New Roman" w:hAnsi="Times New Roman"/>
          <w:sz w:val="24"/>
        </w:rPr>
        <w:t>?</w:t>
      </w:r>
      <w:r>
        <w:rPr>
          <w:rFonts w:hint="eastAsia"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B：It’s ________. </w:t>
      </w:r>
    </w:p>
    <w:p>
      <w:pPr>
        <w:pStyle w:val="2"/>
        <w:tabs>
          <w:tab w:val="left" w:pos="3686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A：Where is your car</w:t>
      </w:r>
      <w:r>
        <w:rPr>
          <w:rFonts w:hint="eastAsia" w:ascii="Times New Roman" w:hAnsi="Times New Roman"/>
          <w:sz w:val="24"/>
        </w:rPr>
        <w:t>?</w:t>
      </w:r>
      <w:r>
        <w:rPr>
          <w:rFonts w:hint="eastAsia"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B：Let me see. Oh, it’s ________. </w:t>
      </w:r>
    </w:p>
    <w:p>
      <w:pPr>
        <w:pStyle w:val="2"/>
        <w:tabs>
          <w:tab w:val="left" w:pos="3686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A：Where is the ball</w:t>
      </w:r>
      <w:r>
        <w:rPr>
          <w:rFonts w:hint="eastAsia" w:ascii="Times New Roman" w:hAnsi="Times New Roman"/>
          <w:sz w:val="24"/>
        </w:rPr>
        <w:t>?</w:t>
      </w:r>
      <w:r>
        <w:rPr>
          <w:rFonts w:hint="eastAsia"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B：It’s ________. </w:t>
      </w:r>
    </w:p>
    <w:p>
      <w:pPr>
        <w:pStyle w:val="2"/>
        <w:tabs>
          <w:tab w:val="left" w:pos="3686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A：Where is my ruler</w:t>
      </w:r>
      <w:r>
        <w:rPr>
          <w:rFonts w:hint="eastAsia" w:ascii="Times New Roman" w:hAnsi="Times New Roman"/>
          <w:sz w:val="24"/>
        </w:rPr>
        <w:t>?</w:t>
      </w:r>
      <w:r>
        <w:rPr>
          <w:rFonts w:hint="eastAsia"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B：It’s ________. 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九、根据情境选择恰当的答句。(每小题2分, 共10分) 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5133340" cy="2038350"/>
            <wp:effectExtent l="0" t="0" r="2540" b="381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十、情景交际。(每小题1分, 共5分)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 1. 当你问钢笔是不是在桌子里时, 你应说：</w:t>
      </w:r>
    </w:p>
    <w:p>
      <w:pPr>
        <w:pStyle w:val="2"/>
        <w:tabs>
          <w:tab w:val="left" w:pos="3402"/>
          <w:tab w:val="left" w:pos="5812"/>
        </w:tabs>
        <w:spacing w:line="276" w:lineRule="auto"/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Do you have a pen</w:t>
      </w:r>
      <w:r>
        <w:rPr>
          <w:rFonts w:hint="eastAsia" w:ascii="Times New Roman" w:hAnsi="Times New Roman"/>
        </w:rPr>
        <w:t>?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Is your pen in the desk?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Where is your pen?</w:t>
      </w:r>
    </w:p>
    <w:p>
      <w:pPr>
        <w:pStyle w:val="2"/>
        <w:tabs>
          <w:tab w:val="left" w:pos="3402"/>
          <w:tab w:val="left" w:pos="581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 2. 你找不到你的书包了, 去问妈妈, 你应说：</w:t>
      </w:r>
    </w:p>
    <w:p>
      <w:pPr>
        <w:pStyle w:val="2"/>
        <w:tabs>
          <w:tab w:val="left" w:pos="3402"/>
          <w:tab w:val="left" w:pos="5812"/>
        </w:tabs>
        <w:spacing w:line="276" w:lineRule="auto"/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Where is my ruler, Mum?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 can’t find my pen.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Mum, where is my bag?</w:t>
      </w:r>
    </w:p>
    <w:p>
      <w:pPr>
        <w:pStyle w:val="2"/>
        <w:tabs>
          <w:tab w:val="left" w:pos="3402"/>
          <w:tab w:val="left" w:pos="581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 3. 当别人猜某物在某个地方, 你觉得是个不错的猜测, 你应说：</w:t>
      </w:r>
    </w:p>
    <w:p>
      <w:pPr>
        <w:pStyle w:val="2"/>
        <w:tabs>
          <w:tab w:val="left" w:pos="3402"/>
          <w:tab w:val="left" w:pos="5812"/>
        </w:tabs>
        <w:spacing w:line="276" w:lineRule="auto"/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Sure. Here you are.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Thank you.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Good guess. </w:t>
      </w:r>
    </w:p>
    <w:p>
      <w:pPr>
        <w:pStyle w:val="2"/>
        <w:tabs>
          <w:tab w:val="left" w:pos="3402"/>
          <w:tab w:val="left" w:pos="581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 4. 某物在铅笔盒里, 应说：</w:t>
      </w:r>
    </w:p>
    <w:p>
      <w:pPr>
        <w:pStyle w:val="2"/>
        <w:tabs>
          <w:tab w:val="left" w:pos="3402"/>
          <w:tab w:val="left" w:pos="5812"/>
        </w:tabs>
        <w:spacing w:line="276" w:lineRule="auto"/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It is on the pencil box.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It is in the pencil box.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It is under the pencil box. </w:t>
      </w:r>
    </w:p>
    <w:p>
      <w:pPr>
        <w:pStyle w:val="2"/>
        <w:tabs>
          <w:tab w:val="left" w:pos="3402"/>
          <w:tab w:val="left" w:pos="581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 5. 当你想和汤姆一起回家时, 你应说：</w:t>
      </w:r>
    </w:p>
    <w:p>
      <w:pPr>
        <w:pStyle w:val="2"/>
        <w:tabs>
          <w:tab w:val="left" w:pos="3402"/>
          <w:tab w:val="left" w:pos="5812"/>
        </w:tabs>
        <w:spacing w:line="276" w:lineRule="auto"/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Let’s go to bed.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Welcome back home.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Let's go home. 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十一、连词成句(只填序号) 。(每小题2分, 共10分)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304925" cy="676275"/>
            <wp:effectExtent l="0" t="0" r="5715" b="9525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>1. ________ ________ ________ ________</w:t>
      </w:r>
      <w:r>
        <w:rPr>
          <w:rFonts w:hint="eastAsia" w:ascii="Times New Roman" w:hAnsi="Times New Roman"/>
          <w:lang/>
        </w:rPr>
        <w:t>!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209675" cy="1114425"/>
            <wp:effectExtent l="0" t="0" r="9525" b="13335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>2. ________  ________ ________ ________ ________</w:t>
      </w:r>
      <w:r>
        <w:rPr>
          <w:rFonts w:hint="eastAsia" w:ascii="Times New Roman" w:hAnsi="Times New Roman"/>
          <w:lang/>
        </w:rPr>
        <w:t>?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095375" cy="695325"/>
            <wp:effectExtent l="0" t="0" r="1905" b="571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>3. ________ ________ ________ ________</w:t>
      </w:r>
      <w:r>
        <w:rPr>
          <w:rFonts w:hint="eastAsia" w:ascii="Times New Roman" w:hAnsi="Times New Roman"/>
          <w:lang/>
        </w:rPr>
        <w:t>?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171575" cy="781050"/>
            <wp:effectExtent l="0" t="0" r="1905" b="1143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4. ________ ________ ________ ________. </w:t>
      </w:r>
    </w:p>
    <w:p>
      <w:pPr>
        <w:spacing w:line="276" w:lineRule="auto"/>
        <w:rPr>
          <w:rFonts w:ascii="Times New Roman" w:hAnsi="Times New Roman"/>
          <w:szCs w:val="21"/>
          <w:lang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133475" cy="1114425"/>
            <wp:effectExtent l="0" t="0" r="9525" b="13335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  <w:lang/>
        </w:rPr>
        <w:t xml:space="preserve">5. ________ ________ ________ ________ ________. </w:t>
      </w:r>
    </w:p>
    <w:p>
      <w:pPr>
        <w:pStyle w:val="2"/>
        <w:spacing w:line="276" w:lineRule="auto"/>
        <w:ind w:left="720" w:hanging="720" w:hangingChars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十二、根据短文内容, 将物品下的序号填入相应的圈内。(每小题2分, 共10分) </w:t>
      </w:r>
    </w:p>
    <w:p>
      <w:pPr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Look at the picture(图画) . I have a pen. It’s in the boat. I have a ball. It’s under the desk. And I have a car. It’s in the bag. My cap is on the chair. Where’s my kite(风筝) </w:t>
      </w:r>
      <w:r>
        <w:rPr>
          <w:rFonts w:hint="eastAsia" w:ascii="Times New Roman" w:hAnsi="Times New Roman"/>
          <w:szCs w:val="21"/>
        </w:rPr>
        <w:t xml:space="preserve">? </w:t>
      </w:r>
      <w:r>
        <w:rPr>
          <w:rFonts w:ascii="Times New Roman" w:hAnsi="Times New Roman"/>
          <w:szCs w:val="21"/>
        </w:rPr>
        <w:t xml:space="preserve">Oh, it’s on the desk. </w:t>
      </w:r>
    </w:p>
    <w:p>
      <w:pPr>
        <w:spacing w:line="276" w:lineRule="auto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5038090" cy="847725"/>
            <wp:effectExtent l="0" t="0" r="6350" b="5715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Times New Roman" w:hAnsi="Times New Roman"/>
        </w:rPr>
      </w:pPr>
    </w:p>
    <w:p>
      <w:pPr>
        <w:spacing w:line="276" w:lineRule="auto"/>
        <w:rPr>
          <w:rFonts w:ascii="Times New Roman" w:hAnsi="Times New Roman"/>
        </w:rPr>
      </w:pPr>
    </w:p>
    <w:p>
      <w:pPr>
        <w:spacing w:line="276" w:lineRule="auto"/>
        <w:rPr>
          <w:rFonts w:ascii="Times New Roman" w:hAnsi="Times New Roman"/>
        </w:rPr>
      </w:pPr>
    </w:p>
    <w:p>
      <w:pPr>
        <w:spacing w:line="276" w:lineRule="auto"/>
        <w:rPr>
          <w:rFonts w:ascii="Times New Roman" w:hAnsi="Times New Roman"/>
        </w:rPr>
      </w:pPr>
    </w:p>
    <w:p>
      <w:pPr>
        <w:spacing w:line="276" w:lineRule="auto"/>
        <w:rPr>
          <w:rFonts w:ascii="Times New Roman" w:hAnsi="Times New Roman"/>
        </w:rPr>
      </w:pPr>
    </w:p>
    <w:p>
      <w:pPr>
        <w:spacing w:line="276" w:lineRule="auto"/>
        <w:rPr>
          <w:rFonts w:ascii="Times New Roman" w:hAnsi="Times New Roman"/>
        </w:rPr>
      </w:pPr>
    </w:p>
    <w:p>
      <w:pPr>
        <w:spacing w:line="276" w:lineRule="auto"/>
        <w:rPr>
          <w:rFonts w:ascii="Times New Roman" w:hAnsi="Times New Roman"/>
        </w:rPr>
      </w:pPr>
    </w:p>
    <w:p>
      <w:pPr>
        <w:spacing w:line="276" w:lineRule="auto"/>
        <w:rPr>
          <w:rFonts w:ascii="Times New Roman" w:hAnsi="Times New Roman"/>
        </w:rPr>
      </w:pPr>
    </w:p>
    <w:p>
      <w:pPr>
        <w:spacing w:line="276" w:lineRule="auto"/>
        <w:rPr>
          <w:rFonts w:ascii="Times New Roman" w:hAnsi="Times New Roman"/>
        </w:rPr>
      </w:pPr>
    </w:p>
    <w:p>
      <w:pPr>
        <w:spacing w:line="276" w:lineRule="auto"/>
        <w:rPr>
          <w:rFonts w:ascii="Times New Roman" w:hAnsi="Times New Roman"/>
        </w:rPr>
      </w:pPr>
    </w:p>
    <w:p>
      <w:pPr>
        <w:spacing w:line="276" w:lineRule="auto"/>
        <w:rPr>
          <w:rFonts w:ascii="Times New Roman" w:hAnsi="Times New Roman"/>
        </w:rPr>
      </w:pPr>
    </w:p>
    <w:p>
      <w:pPr>
        <w:spacing w:line="276" w:lineRule="auto"/>
        <w:jc w:val="center"/>
        <w:rPr>
          <w:rFonts w:ascii="Times New Roman" w:hAnsi="Times New Roman"/>
          <w:sz w:val="32"/>
        </w:rPr>
      </w:pPr>
    </w:p>
    <w:p>
      <w:pPr>
        <w:spacing w:line="276" w:lineRule="auto"/>
        <w:jc w:val="center"/>
        <w:rPr>
          <w:rFonts w:ascii="Times New Roman" w:hAnsi="Times New Roman"/>
          <w:sz w:val="32"/>
        </w:rPr>
      </w:pPr>
    </w:p>
    <w:p>
      <w:pPr>
        <w:spacing w:line="276" w:lineRule="auto"/>
        <w:jc w:val="center"/>
        <w:rPr>
          <w:rFonts w:ascii="Times New Roman" w:hAnsi="Times New Roman"/>
          <w:sz w:val="32"/>
        </w:rPr>
      </w:pPr>
    </w:p>
    <w:p>
      <w:pPr>
        <w:spacing w:line="276" w:lineRule="auto"/>
        <w:jc w:val="center"/>
        <w:rPr>
          <w:rFonts w:hint="eastAsia" w:ascii="Times New Roman" w:hAnsi="Times New Roman"/>
          <w:sz w:val="32"/>
        </w:rPr>
      </w:pPr>
    </w:p>
    <w:p>
      <w:pPr>
        <w:spacing w:line="276" w:lineRule="auto"/>
        <w:jc w:val="center"/>
        <w:rPr>
          <w:rFonts w:hint="eastAsia" w:ascii="Times New Roman" w:hAnsi="Times New Roman"/>
          <w:sz w:val="32"/>
        </w:rPr>
      </w:pPr>
    </w:p>
    <w:p>
      <w:pPr>
        <w:spacing w:line="276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Unit 4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达标测试卷(A卷) </w:t>
      </w:r>
    </w:p>
    <w:p>
      <w:pPr>
        <w:pStyle w:val="2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听力材料：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一、1. This is a boat.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This is a ball.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3. This is a boy.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 xml:space="preserve">. This is a cap.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5. This is my desk.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二、1. The ball is under the desk.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The dog is on the box.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The pen is under the bag.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The cat is on the chair.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The book is in the desk.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三、1. Look！The duck is on the box.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Put your foot under your chair. </w:t>
      </w:r>
    </w:p>
    <w:p>
      <w:pPr>
        <w:pStyle w:val="2"/>
        <w:spacing w:line="276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3. Drive a car. 　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Read a map.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Row a boat.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四、1. M：Where is my cap</w:t>
      </w:r>
      <w:r>
        <w:rPr>
          <w:rFonts w:hint="eastAsia" w:ascii="Times New Roman" w:hAnsi="Times New Roman"/>
        </w:rPr>
        <w:t xml:space="preserve">? </w:t>
      </w:r>
      <w:r>
        <w:rPr>
          <w:rFonts w:ascii="Times New Roman" w:hAnsi="Times New Roman"/>
        </w:rPr>
        <w:t xml:space="preserve">W：It's on the desk.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2. M：Where is my toy car</w:t>
      </w:r>
      <w:r>
        <w:rPr>
          <w:rFonts w:hint="eastAsia" w:ascii="Times New Roman" w:hAnsi="Times New Roman"/>
        </w:rPr>
        <w:t xml:space="preserve">? </w:t>
      </w:r>
      <w:r>
        <w:rPr>
          <w:rFonts w:ascii="Times New Roman" w:hAnsi="Times New Roman"/>
        </w:rPr>
        <w:t xml:space="preserve">W：It's in the box.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M：Where is my map</w:t>
      </w:r>
      <w:r>
        <w:rPr>
          <w:rFonts w:hint="eastAsia" w:ascii="Times New Roman" w:hAnsi="Times New Roman"/>
        </w:rPr>
        <w:t xml:space="preserve">? </w:t>
      </w:r>
      <w:r>
        <w:rPr>
          <w:rFonts w:ascii="Times New Roman" w:hAnsi="Times New Roman"/>
        </w:rPr>
        <w:t xml:space="preserve">W：It's on the book.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4. M：Where is my ball</w:t>
      </w:r>
      <w:r>
        <w:rPr>
          <w:rFonts w:hint="eastAsia" w:ascii="Times New Roman" w:hAnsi="Times New Roman"/>
        </w:rPr>
        <w:t xml:space="preserve">? </w:t>
      </w:r>
      <w:r>
        <w:rPr>
          <w:rFonts w:ascii="Times New Roman" w:hAnsi="Times New Roman"/>
        </w:rPr>
        <w:t xml:space="preserve">W：It's on the bag.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M：Where is my boat?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W：It's under the chair. </w:t>
      </w:r>
    </w:p>
    <w:p>
      <w:pPr>
        <w:pStyle w:val="2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Keys</w:t>
      </w:r>
      <w:r>
        <w:rPr>
          <w:rFonts w:ascii="Times New Roman" w:hAnsi="Times New Roman"/>
          <w:sz w:val="28"/>
        </w:rPr>
        <w:t>：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一、4 2 5 3 1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二、1. A　2. A　3. A　4. B　5. B</w:t>
      </w:r>
    </w:p>
    <w:p>
      <w:pPr>
        <w:pStyle w:val="2"/>
        <w:spacing w:line="276" w:lineRule="auto"/>
        <w:rPr>
          <w:rFonts w:hint="eastAsia"/>
          <w:lang/>
        </w:rPr>
      </w:pPr>
      <w:r>
        <w:rPr>
          <w:rFonts w:ascii="Times New Roman" w:hAnsi="Times New Roman"/>
        </w:rPr>
        <w:t xml:space="preserve">三、1. </w:t>
      </w:r>
      <w:r>
        <w:rPr>
          <w:lang/>
        </w:rPr>
        <w:drawing>
          <wp:inline distT="0" distB="0" distL="114300" distR="114300">
            <wp:extent cx="466725" cy="400050"/>
            <wp:effectExtent l="0" t="0" r="5715" b="11430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　2. 　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466725" cy="400050"/>
            <wp:effectExtent l="0" t="0" r="5715" b="11430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3. </w:t>
      </w:r>
      <w:r>
        <w:rPr>
          <w:lang/>
        </w:rPr>
        <w:drawing>
          <wp:inline distT="0" distB="0" distL="114300" distR="114300">
            <wp:extent cx="447675" cy="390525"/>
            <wp:effectExtent l="0" t="0" r="9525" b="5715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4. </w:t>
      </w:r>
      <w:r>
        <w:rPr>
          <w:lang/>
        </w:rPr>
        <w:drawing>
          <wp:inline distT="0" distB="0" distL="114300" distR="114300">
            <wp:extent cx="466725" cy="400050"/>
            <wp:effectExtent l="0" t="0" r="5715" b="11430"/>
            <wp:docPr id="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5. </w:t>
      </w:r>
      <w:r>
        <w:rPr>
          <w:lang/>
        </w:rPr>
        <w:drawing>
          <wp:inline distT="0" distB="0" distL="114300" distR="114300">
            <wp:extent cx="447675" cy="390525"/>
            <wp:effectExtent l="0" t="0" r="9525" b="5715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四、1—B　2—C　3—E　4—D　5—A</w:t>
      </w:r>
    </w:p>
    <w:p>
      <w:pPr>
        <w:pStyle w:val="2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笔试答案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五、1—desk　2—chair　3—car　4—cap　5—ball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六、1. A点拨:问句询问的是哪里, 回答的应该是地点, 故选A。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2. A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A点拨:由Is it开头的一般疑问句, 肯定回答用“Yes, it is. ”, 否定回答用“No, it isn't. ”。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4. C点拨：三个选项中只有pen“钢笔”可以放在文具盒里, 帽子和椅子都不可以, 故选C。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B点拨：由your bags可知要用复数形式, 故选B。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七、1. B　2. A　3. B　4. B　5. A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八、1. C　2. D　3. B　4. E　5. A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九、1. A　2. F　3. E　4. G　5. C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十、1. B　2. C　3. C　4. B　5. C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十一、1. </w:t>
      </w:r>
      <w:r>
        <w:rPr>
          <w:rFonts w:hint="eastAsia" w:hAnsi="宋体" w:cs="宋体"/>
        </w:rPr>
        <w:t>③①④②</w:t>
      </w:r>
      <w:r>
        <w:rPr>
          <w:rFonts w:ascii="Times New Roman" w:hAnsi="Times New Roman"/>
        </w:rPr>
        <w:t xml:space="preserve">　2. </w:t>
      </w:r>
      <w:r>
        <w:rPr>
          <w:rFonts w:hint="eastAsia" w:hAnsi="宋体" w:cs="宋体"/>
        </w:rPr>
        <w:t>④②①⑤③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3. </w:t>
      </w:r>
      <w:r>
        <w:rPr>
          <w:rFonts w:hint="eastAsia" w:hAnsi="宋体" w:cs="宋体"/>
        </w:rPr>
        <w:t>③①②④</w:t>
      </w:r>
      <w:r>
        <w:rPr>
          <w:rFonts w:ascii="Times New Roman" w:hAnsi="Times New Roman"/>
        </w:rPr>
        <w:t xml:space="preserve">　4. </w:t>
      </w:r>
      <w:r>
        <w:rPr>
          <w:rFonts w:hint="eastAsia" w:hAnsi="宋体" w:cs="宋体"/>
        </w:rPr>
        <w:t>④①③②</w:t>
      </w:r>
      <w:r>
        <w:rPr>
          <w:rFonts w:ascii="Times New Roman" w:hAnsi="Times New Roman"/>
        </w:rPr>
        <w:t xml:space="preserve">　5. </w:t>
      </w:r>
      <w:r>
        <w:rPr>
          <w:rFonts w:hint="eastAsia" w:hAnsi="宋体" w:cs="宋体"/>
        </w:rPr>
        <w:t>②①③⑤④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十二、</w:t>
      </w:r>
      <w:r>
        <w:rPr>
          <w:lang/>
        </w:rPr>
        <w:drawing>
          <wp:inline distT="0" distB="0" distL="114300" distR="114300">
            <wp:extent cx="2000250" cy="962025"/>
            <wp:effectExtent l="0" t="0" r="11430" b="13335"/>
            <wp:docPr id="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32F7F"/>
    <w:rsid w:val="00053A4F"/>
    <w:rsid w:val="00066B2C"/>
    <w:rsid w:val="00081611"/>
    <w:rsid w:val="000910C2"/>
    <w:rsid w:val="000B29D9"/>
    <w:rsid w:val="001258F3"/>
    <w:rsid w:val="00156228"/>
    <w:rsid w:val="001C5474"/>
    <w:rsid w:val="001F50D9"/>
    <w:rsid w:val="0022768E"/>
    <w:rsid w:val="002446EE"/>
    <w:rsid w:val="002565A8"/>
    <w:rsid w:val="00281E31"/>
    <w:rsid w:val="00303713"/>
    <w:rsid w:val="003228D2"/>
    <w:rsid w:val="00324871"/>
    <w:rsid w:val="003460F1"/>
    <w:rsid w:val="0035544E"/>
    <w:rsid w:val="003703B0"/>
    <w:rsid w:val="003804EA"/>
    <w:rsid w:val="0038270D"/>
    <w:rsid w:val="003A20D6"/>
    <w:rsid w:val="003E5FB8"/>
    <w:rsid w:val="004206B6"/>
    <w:rsid w:val="00457542"/>
    <w:rsid w:val="00473639"/>
    <w:rsid w:val="00496D48"/>
    <w:rsid w:val="004A681C"/>
    <w:rsid w:val="004B1314"/>
    <w:rsid w:val="004C6D2E"/>
    <w:rsid w:val="004D34D7"/>
    <w:rsid w:val="004E15AA"/>
    <w:rsid w:val="00551EAF"/>
    <w:rsid w:val="00581B51"/>
    <w:rsid w:val="005834F7"/>
    <w:rsid w:val="005A51A6"/>
    <w:rsid w:val="005B3BBC"/>
    <w:rsid w:val="005D2E9E"/>
    <w:rsid w:val="005E1F55"/>
    <w:rsid w:val="00601BF8"/>
    <w:rsid w:val="00603232"/>
    <w:rsid w:val="00615483"/>
    <w:rsid w:val="0063612F"/>
    <w:rsid w:val="00652306"/>
    <w:rsid w:val="00655526"/>
    <w:rsid w:val="00682F3E"/>
    <w:rsid w:val="0069196D"/>
    <w:rsid w:val="006A6AA3"/>
    <w:rsid w:val="006B0BC7"/>
    <w:rsid w:val="006C52F2"/>
    <w:rsid w:val="006E1F8A"/>
    <w:rsid w:val="006E5002"/>
    <w:rsid w:val="006F0AB0"/>
    <w:rsid w:val="00751924"/>
    <w:rsid w:val="007614AE"/>
    <w:rsid w:val="00785A28"/>
    <w:rsid w:val="00792043"/>
    <w:rsid w:val="007C782F"/>
    <w:rsid w:val="00813527"/>
    <w:rsid w:val="00815935"/>
    <w:rsid w:val="00842774"/>
    <w:rsid w:val="008638B8"/>
    <w:rsid w:val="00871C6A"/>
    <w:rsid w:val="008A6029"/>
    <w:rsid w:val="008C0534"/>
    <w:rsid w:val="00915924"/>
    <w:rsid w:val="00936325"/>
    <w:rsid w:val="009761F0"/>
    <w:rsid w:val="00980B82"/>
    <w:rsid w:val="0099766B"/>
    <w:rsid w:val="009A1CCF"/>
    <w:rsid w:val="009B1A25"/>
    <w:rsid w:val="009C42BD"/>
    <w:rsid w:val="00A20AF8"/>
    <w:rsid w:val="00A36534"/>
    <w:rsid w:val="00A51886"/>
    <w:rsid w:val="00A67EC6"/>
    <w:rsid w:val="00A76243"/>
    <w:rsid w:val="00A910A3"/>
    <w:rsid w:val="00B17DA3"/>
    <w:rsid w:val="00B5051E"/>
    <w:rsid w:val="00B51051"/>
    <w:rsid w:val="00B77E47"/>
    <w:rsid w:val="00B81D08"/>
    <w:rsid w:val="00B91F8F"/>
    <w:rsid w:val="00BA71DC"/>
    <w:rsid w:val="00C17116"/>
    <w:rsid w:val="00C515EB"/>
    <w:rsid w:val="00C85E9E"/>
    <w:rsid w:val="00CB6753"/>
    <w:rsid w:val="00CC15B3"/>
    <w:rsid w:val="00CD37F5"/>
    <w:rsid w:val="00D20F9F"/>
    <w:rsid w:val="00D80A41"/>
    <w:rsid w:val="00D83F5F"/>
    <w:rsid w:val="00D86C62"/>
    <w:rsid w:val="00E0709E"/>
    <w:rsid w:val="00E22902"/>
    <w:rsid w:val="00E70E95"/>
    <w:rsid w:val="00EC3439"/>
    <w:rsid w:val="00EF04FE"/>
    <w:rsid w:val="00F00F66"/>
    <w:rsid w:val="00FA1386"/>
    <w:rsid w:val="00FB2D83"/>
    <w:rsid w:val="00FF65C5"/>
    <w:rsid w:val="3949378F"/>
    <w:rsid w:val="62697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1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uiPriority w:val="99"/>
  </w:style>
  <w:style w:type="character" w:customStyle="1" w:styleId="10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1">
    <w:name w:val="批注框文本 Char"/>
    <w:link w:val="3"/>
    <w:semiHidden/>
    <w:locked/>
    <w:uiPriority w:val="99"/>
    <w:rPr>
      <w:sz w:val="18"/>
    </w:rPr>
  </w:style>
  <w:style w:type="character" w:customStyle="1" w:styleId="12">
    <w:name w:val="页脚 Char"/>
    <w:link w:val="4"/>
    <w:locked/>
    <w:uiPriority w:val="99"/>
    <w:rPr>
      <w:sz w:val="18"/>
    </w:rPr>
  </w:style>
  <w:style w:type="character" w:customStyle="1" w:styleId="13">
    <w:name w:val="页眉 Char"/>
    <w:link w:val="5"/>
    <w:locked/>
    <w:uiPriority w:val="99"/>
    <w:rPr>
      <w:sz w:val="18"/>
    </w:rPr>
  </w:style>
  <w:style w:type="paragraph" w:customStyle="1" w:styleId="14">
    <w:name w:val="1"/>
    <w:basedOn w:val="1"/>
    <w:link w:val="15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5">
    <w:name w:val="1 Char"/>
    <w:link w:val="14"/>
    <w:uiPriority w:val="0"/>
    <w:rPr>
      <w:rFonts w:ascii="Times New Roman" w:hAnsi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5" Type="http://schemas.openxmlformats.org/officeDocument/2006/relationships/fontTable" Target="fontTable.xml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6</Pages>
  <Words>1354</Words>
  <Characters>2751</Characters>
  <Lines>162</Lines>
  <Paragraphs>161</Paragraphs>
  <TotalTime>0</TotalTime>
  <ScaleCrop>false</ScaleCrop>
  <LinksUpToDate>false</LinksUpToDate>
  <CharactersWithSpaces>3686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2019-03-25T04:43:00Z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2022-11-28T04:39:28Z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D55F603B934F42998FE29DCA023DFFF6</vt:lpwstr>
  </property>
</Properties>
</file>