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《时间的脚印》分层练习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eastAsiaTheme="minorEastAsia"/>
          <w:b/>
          <w:color w:val="C00000"/>
          <w:szCs w:val="21"/>
        </w:rPr>
      </w:pP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eastAsiaTheme="minorEastAsia"/>
          <w:b/>
          <w:color w:val="C00000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C00000"/>
          <w:szCs w:val="21"/>
        </w:rPr>
        <w:t>基础题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1. 下列加黑字注音有误的一项是    (    )。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A. 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踪</w:t>
      </w:r>
      <w:r>
        <w:rPr>
          <w:rFonts w:hint="eastAsia" w:ascii="宋体" w:hAnsi="宋体" w:cs="宋体"/>
          <w:color w:val="000000"/>
          <w:kern w:val="0"/>
          <w:szCs w:val="21"/>
        </w:rPr>
        <w:t>迹(zōng)   山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麓</w:t>
      </w:r>
      <w:r>
        <w:rPr>
          <w:rFonts w:hint="eastAsia" w:ascii="宋体" w:hAnsi="宋体" w:cs="宋体"/>
          <w:color w:val="000000"/>
          <w:kern w:val="0"/>
          <w:szCs w:val="21"/>
        </w:rPr>
        <w:t>(1ù)    沟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壑</w:t>
      </w:r>
      <w:r>
        <w:rPr>
          <w:rFonts w:hint="eastAsia" w:ascii="宋体" w:hAnsi="宋体" w:cs="宋体"/>
          <w:color w:val="000000"/>
          <w:kern w:val="0"/>
          <w:szCs w:val="21"/>
        </w:rPr>
        <w:t>(hè)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B. 粗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糙</w:t>
      </w:r>
      <w:r>
        <w:rPr>
          <w:rFonts w:hint="eastAsia" w:ascii="宋体" w:hAnsi="宋体" w:cs="宋体"/>
          <w:color w:val="000000"/>
          <w:kern w:val="0"/>
          <w:szCs w:val="21"/>
        </w:rPr>
        <w:t>(cào)    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犀</w:t>
      </w:r>
      <w:r>
        <w:rPr>
          <w:rFonts w:hint="eastAsia" w:ascii="宋体" w:hAnsi="宋体" w:cs="宋体"/>
          <w:color w:val="000000"/>
          <w:kern w:val="0"/>
          <w:szCs w:val="21"/>
        </w:rPr>
        <w:t>牛(xī)    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帷</w:t>
      </w:r>
      <w:r>
        <w:rPr>
          <w:rFonts w:hint="eastAsia" w:ascii="宋体" w:hAnsi="宋体" w:cs="宋体"/>
          <w:color w:val="000000"/>
          <w:kern w:val="0"/>
          <w:szCs w:val="21"/>
        </w:rPr>
        <w:t>幕(wéi)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C. 沉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淀</w:t>
      </w:r>
      <w:r>
        <w:rPr>
          <w:rFonts w:hint="eastAsia" w:ascii="宋体" w:hAnsi="宋体" w:cs="宋体"/>
          <w:color w:val="000000"/>
          <w:kern w:val="0"/>
          <w:szCs w:val="21"/>
        </w:rPr>
        <w:t>(diàn)   海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枯</w:t>
      </w:r>
      <w:r>
        <w:rPr>
          <w:rFonts w:hint="eastAsia" w:ascii="宋体" w:hAnsi="宋体" w:cs="宋体"/>
          <w:color w:val="000000"/>
          <w:kern w:val="0"/>
          <w:szCs w:val="21"/>
        </w:rPr>
        <w:t>(kū)    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瘫</w:t>
      </w:r>
      <w:r>
        <w:rPr>
          <w:rFonts w:hint="eastAsia" w:ascii="宋体" w:hAnsi="宋体" w:cs="宋体"/>
          <w:color w:val="000000"/>
          <w:kern w:val="0"/>
          <w:szCs w:val="21"/>
        </w:rPr>
        <w:t>痪(tān)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D. 忌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惮</w:t>
      </w:r>
      <w:r>
        <w:rPr>
          <w:rFonts w:hint="eastAsia" w:ascii="宋体" w:hAnsi="宋体" w:cs="宋体"/>
          <w:color w:val="000000"/>
          <w:kern w:val="0"/>
          <w:szCs w:val="21"/>
        </w:rPr>
        <w:t>(dàn)    扫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帚</w:t>
      </w:r>
      <w:r>
        <w:rPr>
          <w:rFonts w:hint="eastAsia" w:ascii="宋体" w:hAnsi="宋体" w:cs="宋体"/>
          <w:color w:val="000000"/>
          <w:kern w:val="0"/>
          <w:szCs w:val="21"/>
        </w:rPr>
        <w:t>(zhǒu)  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崩</w:t>
      </w:r>
      <w:r>
        <w:rPr>
          <w:rFonts w:hint="eastAsia" w:ascii="宋体" w:hAnsi="宋体" w:cs="宋体"/>
          <w:color w:val="000000"/>
          <w:kern w:val="0"/>
          <w:szCs w:val="21"/>
        </w:rPr>
        <w:t>落(bēng)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2．多音字组词有误的一项是   </w:t>
      </w:r>
      <w:r>
        <w:rPr>
          <w:rFonts w:asciiTheme="minorEastAsia" w:hAnsiTheme="minorEastAsia" w:eastAsiaTheme="minorEastAsia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Cs w:val="21"/>
        </w:rPr>
        <w:t> (    )。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 壳  qiào    外壳  ké   地壳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 龟  jūn     龟裂  guī  龟甲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 刨  páo     刨刮  bào  刨床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 泊  bó      停泊  pō   湖泊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3．形似字组词有误的一项是   </w:t>
      </w:r>
      <w:r>
        <w:rPr>
          <w:rFonts w:asciiTheme="minorEastAsia" w:hAnsiTheme="minorEastAsia" w:eastAsiaTheme="minorEastAsia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szCs w:val="21"/>
        </w:rPr>
        <w:t> (    )。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 蚀(腐蚀)    浊(浑浊)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 殚(肆无忌殚)惮(惮精竭虑)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 砾(沙砾)    烁(闪烁)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 帷(帷幕)    维(维持)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 依次填入下列句子横线上的词语，正确的一项是    (    )。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当然，读懂这些记录要比认识甲骨文、钟鼎文___________楔形文字更困难些。但是，___________多么困难，我们总有办法来读懂它。而在读懂以后，____________使我们增加了知识，____________还有助于我们去找寻地下的宝藏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 或者  尽管  因为  所以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 和    尽管  不仅  而且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 或者  不管  不仅  而且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 和    不管  因为  所以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5．对下面运用了比喻手法的句子，归类正确的一项是 (    )。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①岩石在最初生成的时候，像书页一样平卧着，一层层地叠在一起，最早形成的“躺”在最下面。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②自然界某些转眼就消逝的活动，在石头上也留下痕迹。如雨打沙滩的遗迹，水波使水底泥沙掀起的波痕。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③实际上，地球上的记录比这篇文章所介绍的还要丰富得多，这里不过是拉开了帷幕的一角而已。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④许多高大树木的化石告诉我们，有一个时期地球上的气候是温暖而潮湿的，这是叫做“石炭纪”的时代的特征。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A.①②     B. ③④     C. ①③     D．②④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 指出下列句子所用的说明方法。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(1)在特殊的情况下，某些生物的尸体竟完整地保存下来了，如北极冻土带中的长毛象、琥珀中的昆虫。    (    )。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(2)特别是刮风沙的时候，就像砂轮在有力地转动，岩石被磨损得光溜溜的，造成了许多奇形怪状的石头。    (    )。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(3)根据计算，大约3000～10000年的时间，可以形成一米厚的岩石。 (    )。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(4)在建筑兰新铁路的时候，一个山头在几分钟内就被炸掉了，这相对地质作用的速度可要快多了。       (    )。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7. 下列句子没有反义词的一项是    (    )。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 吃荤也好，吃素也好，反正都是靠植物来生活。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 一切生物都离不开食物。如何获得食物?这有两种不同的途径和方法。一种叫自养，一种叫异养。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 地面上和地下的生物，也没有放弃对岩石的破坏。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 大块的石砂破碎成小块的石子，小块的石于再分裂成细微的沙砾、泥土。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8. 下列句中的关联词语使用有错误的一项是    (    )。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 在地球上没有出现人的时候，或者在人还不知道记录时间的时候，到哪里去找寻时间的踪迹呢?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 一个成年人，只要一点工作也不做，一天也要消耗1400大卡的能量。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 人，每天除了要吃进一定分量的水和盐以外，还要吃淀粉、蛋白质、脂肪。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 大自然中的各种物质都时时刻刻在运动着：这里在死亡，那里在生长；这里在建设，那里在破坏。就在我们读这篇文章的时候，地球上某些地方的岩石在被破坏，同时它们又被陆续搬到低洼的地方堆积地来，开始了重新生成岩石的过程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9. 在下面句子的空格处填上结构与加点词语相同的短语。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市委、市政府决心把黄冈建设成</w:t>
      </w:r>
      <w:r>
        <w:rPr>
          <w:rFonts w:hint="eastAsia" w:asciiTheme="minorEastAsia" w:hAnsiTheme="minorEastAsia" w:eastAsiaTheme="minorEastAsia"/>
          <w:b/>
          <w:szCs w:val="21"/>
        </w:rPr>
        <w:t>经济发达</w:t>
      </w:r>
      <w:r>
        <w:rPr>
          <w:rFonts w:hint="eastAsia" w:asciiTheme="minorEastAsia" w:hAnsiTheme="minorEastAsia" w:eastAsiaTheme="minorEastAsia"/>
          <w:szCs w:val="21"/>
        </w:rPr>
        <w:t>________、_________融古代文化与现代文明于一体的现代化中等城市。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eastAsiaTheme="minorEastAsia"/>
          <w:b/>
          <w:color w:val="C00000"/>
          <w:szCs w:val="21"/>
        </w:rPr>
      </w:pPr>
      <w:r>
        <w:rPr>
          <w:rFonts w:hint="eastAsia" w:asciiTheme="minorEastAsia" w:hAnsiTheme="minorEastAsia" w:eastAsiaTheme="minorEastAsia"/>
          <w:b/>
          <w:color w:val="C00000"/>
          <w:szCs w:val="21"/>
        </w:rPr>
        <w:t>能力题</w:t>
      </w:r>
    </w:p>
    <w:p>
      <w:pPr>
        <w:pStyle w:val="3"/>
        <w:spacing w:before="0" w:beforeAutospacing="0" w:after="0" w:afterAutospacing="0"/>
        <w:ind w:firstLine="422"/>
        <w:jc w:val="both"/>
        <w:rPr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阅读下面一段话，完成10—11题。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①屹立的中国，不畏风吹雨打；奔驰的中国，②“有中国特色的社会主义”日益显示出它旺盛的生命力。③中国政治特色的柱石，_________，坚定巍峨。④中国经济特色的森林，枝繁叶茂，___________。⑤中国文化特色的花苑，__________，五光十色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10．从A“敢斗惊涛骇浪”，“何惧雪压霜欺”，C“敢于斗争敢于胜利”中选出一句填入文中的波浪线上。最恰当的是___________。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11. 将A“千姿百态”，B“傲然挺立”，C“硕果累累”三个短语归位于文中的横线上，其正确的顺序是________________。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12．下面四句诗，从句子的用途角度考虑各屑于什么句子。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红豆生南国，(   </w:t>
      </w:r>
      <w:r>
        <w:rPr>
          <w:rFonts w:hint="eastAsia" w:asciiTheme="minorEastAsia" w:hAnsiTheme="minorEastAsia" w:eastAsiaTheme="minorEastAsia"/>
        </w:rPr>
        <w:t> </w:t>
      </w:r>
      <w:r>
        <w:rPr>
          <w:rFonts w:hint="eastAsia" w:asciiTheme="minorEastAsia" w:hAnsiTheme="minorEastAsia" w:eastAsiaTheme="minorEastAsia"/>
          <w:szCs w:val="21"/>
        </w:rPr>
        <w:t>)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春来发几枝?(   </w:t>
      </w:r>
      <w:r>
        <w:rPr>
          <w:rFonts w:hint="eastAsia" w:asciiTheme="minorEastAsia" w:hAnsiTheme="minorEastAsia" w:eastAsiaTheme="minorEastAsia"/>
        </w:rPr>
        <w:t> </w:t>
      </w:r>
      <w:r>
        <w:rPr>
          <w:rFonts w:hint="eastAsia" w:asciiTheme="minorEastAsia" w:hAnsiTheme="minorEastAsia" w:eastAsiaTheme="minorEastAsia"/>
          <w:szCs w:val="21"/>
        </w:rPr>
        <w:t>)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愿君多采撷，(   </w:t>
      </w:r>
      <w:r>
        <w:rPr>
          <w:rFonts w:hint="eastAsia" w:asciiTheme="minorEastAsia" w:hAnsiTheme="minorEastAsia" w:eastAsiaTheme="minorEastAsia"/>
        </w:rPr>
        <w:t> </w:t>
      </w:r>
      <w:r>
        <w:rPr>
          <w:rFonts w:hint="eastAsia" w:asciiTheme="minorEastAsia" w:hAnsiTheme="minorEastAsia" w:eastAsiaTheme="minorEastAsia"/>
          <w:szCs w:val="21"/>
        </w:rPr>
        <w:t>)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此物最相思。(   </w:t>
      </w:r>
      <w:r>
        <w:rPr>
          <w:rFonts w:hint="eastAsia" w:asciiTheme="minorEastAsia" w:hAnsiTheme="minorEastAsia" w:eastAsiaTheme="minorEastAsia"/>
        </w:rPr>
        <w:t> </w:t>
      </w:r>
      <w:r>
        <w:rPr>
          <w:rFonts w:hint="eastAsia" w:asciiTheme="minorEastAsia" w:hAnsiTheme="minorEastAsia" w:eastAsiaTheme="minorEastAsia"/>
          <w:szCs w:val="21"/>
        </w:rPr>
        <w:t>)</w:t>
      </w:r>
    </w:p>
    <w:p>
      <w:pPr>
        <w:spacing w:line="360" w:lineRule="auto"/>
        <w:ind w:firstLine="426" w:firstLineChars="202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阅读下面文段，完成13—16题。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海洋确实浩大。世界海洋的总面积有36100万平方公里，约占地球面积的70％。而世界陆地的面积只有14900万平方公里，占29％。①海洋的平均深度是3800米。②海洋最深的地方是太平洋的马利亚纳海沟，最大深度11034米。③我国西南边境的珠穆朗玛峰是世界上最高的山峰，它的海拔高度是8848米。④海洋不仅很大，而且很深。⑤如果地球表面没有高低全部被海水包围，水深将有2440米。⑥如果将珠穆朗玛峰移到马利亚纳海沟，峰顶距海面还有2000多米!⑦而世界大陆的平均海拔高度只有840米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所以，地大不如海大，山高不如海深。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13．上文用了哪些说明方法，写出并举例说明。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__________________________________________________________________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__________________________________________________________________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14. 如果删去数字前面加点的限制词，表达效果跟原文有什么不同?不正确的是(    )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A．不能突出比例的大小。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 不能说明其小。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 不能突出其多。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 不能起对比说明作用。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15. 上面所阐明的事实是    (    )。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 海洋确实浩大。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 海水确实很深。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 海洋不仅很大，而且很深。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 珠穆朗玛峰是世界最高的山峰。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16．上文第二段七句话，最恰当的排列顺序是    (    )。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 ③①⑦②④⑥⑤                   B. ④②①⑦⑤③⑥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 ①⑦②④③⑤⑥                   D. ④①⑦⑤②③⑥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eastAsiaTheme="minorEastAsia"/>
          <w:b/>
          <w:color w:val="C00000"/>
          <w:szCs w:val="21"/>
        </w:rPr>
      </w:pPr>
      <w:r>
        <w:rPr>
          <w:rFonts w:hint="eastAsia" w:asciiTheme="minorEastAsia" w:hAnsiTheme="minorEastAsia" w:eastAsiaTheme="minorEastAsia"/>
          <w:b/>
          <w:color w:val="C00000"/>
          <w:szCs w:val="21"/>
        </w:rPr>
        <w:t>提升题</w:t>
      </w:r>
    </w:p>
    <w:p>
      <w:pPr>
        <w:pStyle w:val="3"/>
        <w:spacing w:before="0" w:beforeAutospacing="0" w:after="0" w:afterAutospacing="0" w:line="360" w:lineRule="auto"/>
        <w:ind w:firstLine="422" w:firstLineChars="200"/>
        <w:jc w:val="both"/>
        <w:rPr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阅读下文，完成17—22题。</w:t>
      </w:r>
    </w:p>
    <w:p>
      <w:pPr>
        <w:pStyle w:val="3"/>
        <w:spacing w:before="0" w:beforeAutospacing="0" w:after="0" w:afterAutospacing="0" w:line="360" w:lineRule="auto"/>
        <w:ind w:firstLine="420" w:firstLineChars="20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随着科技的迅速发展，一种凌驾于电子技术之上的极为尖端的技术应运而生，这就是光脑。</w:t>
      </w:r>
    </w:p>
    <w:p>
      <w:pPr>
        <w:pStyle w:val="3"/>
        <w:spacing w:before="0" w:beforeAutospacing="0" w:after="0" w:afterAutospacing="0" w:line="360" w:lineRule="auto"/>
        <w:ind w:firstLine="420" w:firstLineChars="20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光脑和电脑的工作原理基本一样，所不同的是光子代替了电子，光互连代替了电子导线互连……用光运算代替了电运算，使光脑的功能为电脑所望尘莫及。</w:t>
      </w:r>
    </w:p>
    <w:p>
      <w:pPr>
        <w:pStyle w:val="3"/>
        <w:spacing w:before="0" w:beforeAutospacing="0" w:after="0" w:afterAutospacing="0" w:line="360" w:lineRule="auto"/>
        <w:ind w:firstLine="420" w:firstLineChars="20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首先是光脑可以在接近室温条件下具有超高运算速度。电子的传播速度每秒钟只能达到593公里，而光子的速度是每秒30万公里。因此，利用光在光缆中互连通信，要比利用电子在互连的导线中通信减少大量时间，提高了运算速度。超高超电脑的计算机器件只能在极低的温度下工作，而光脑则可以在接近室温下进行超高速度运算。</w:t>
      </w:r>
    </w:p>
    <w:p>
      <w:pPr>
        <w:pStyle w:val="3"/>
        <w:spacing w:before="0" w:beforeAutospacing="0" w:after="0" w:afterAutospacing="0" w:line="360" w:lineRule="auto"/>
        <w:ind w:firstLine="420" w:firstLineChars="20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其次是光脑的干扰能力强。光脑依靠光子传播信息，光子没有电荷，对邻近的光子和电子毫无影响。所以光信号不仅不相互干扰，而且还可以与电子控制信号交叉。</w:t>
      </w:r>
    </w:p>
    <w:p>
      <w:pPr>
        <w:pStyle w:val="3"/>
        <w:spacing w:before="0" w:beforeAutospacing="0" w:after="0" w:afterAutospacing="0" w:line="360" w:lineRule="auto"/>
        <w:ind w:firstLine="420" w:firstLineChars="20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光脑在工农业生产、高科技领域等方面也具有广阔前景，在未来战争中将更加显示出无与伦比的作用。</w:t>
      </w:r>
    </w:p>
    <w:p>
      <w:pPr>
        <w:pStyle w:val="3"/>
        <w:spacing w:before="0" w:beforeAutospacing="0" w:after="0" w:afterAutospacing="0" w:line="360" w:lineRule="auto"/>
        <w:ind w:firstLine="420" w:firstLineChars="20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17．为首段中“应运而生”选择一个恰当的解释   </w:t>
      </w:r>
      <w:r>
        <w:rPr>
          <w:rStyle w:val="23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(   </w:t>
      </w:r>
      <w:r>
        <w:rPr>
          <w:rStyle w:val="23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)。</w:t>
      </w:r>
    </w:p>
    <w:p>
      <w:pPr>
        <w:pStyle w:val="3"/>
        <w:spacing w:before="0" w:beforeAutospacing="0" w:after="0" w:afterAutospacing="0" w:line="360" w:lineRule="auto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A. 运动 </w:t>
      </w:r>
      <w:r>
        <w:rPr>
          <w:rStyle w:val="23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 B. 运用 </w:t>
      </w:r>
      <w:r>
        <w:rPr>
          <w:rStyle w:val="23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  C. 运气 </w:t>
      </w:r>
      <w:r>
        <w:rPr>
          <w:rStyle w:val="23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  D. 时机</w:t>
      </w:r>
    </w:p>
    <w:p>
      <w:pPr>
        <w:pStyle w:val="3"/>
        <w:spacing w:before="0" w:beforeAutospacing="0" w:after="0" w:afterAutospacing="0" w:line="360" w:lineRule="auto"/>
        <w:ind w:firstLine="420" w:firstLineChars="20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18．光脑的哪些功能为电脑“望尘莫及”?</w:t>
      </w:r>
    </w:p>
    <w:p>
      <w:pPr>
        <w:pStyle w:val="3"/>
        <w:spacing w:before="0" w:beforeAutospacing="0" w:after="0" w:afterAutospacing="0" w:line="360" w:lineRule="auto"/>
        <w:ind w:firstLine="420" w:firstLineChars="20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_______________________________________________________________</w:t>
      </w:r>
    </w:p>
    <w:p>
      <w:pPr>
        <w:pStyle w:val="3"/>
        <w:spacing w:before="0" w:beforeAutospacing="0" w:after="0" w:afterAutospacing="0" w:line="360" w:lineRule="auto"/>
        <w:ind w:firstLine="420" w:firstLineChars="20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19．“光脑的抗干扰能力强”是由光子的什么特点决定的?</w:t>
      </w:r>
    </w:p>
    <w:p>
      <w:pPr>
        <w:pStyle w:val="3"/>
        <w:spacing w:before="0" w:beforeAutospacing="0" w:after="0" w:afterAutospacing="0" w:line="360" w:lineRule="auto"/>
        <w:ind w:firstLine="420" w:firstLineChars="20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______________________________________________________________</w:t>
      </w:r>
    </w:p>
    <w:p>
      <w:pPr>
        <w:pStyle w:val="3"/>
        <w:spacing w:before="0" w:beforeAutospacing="0" w:after="0" w:afterAutospacing="0" w:line="360" w:lineRule="auto"/>
        <w:ind w:firstLine="420" w:firstLineChars="20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20. 文段中与结尾句中的“无与伦比”相照应的四字词语是_________________</w:t>
      </w:r>
    </w:p>
    <w:p>
      <w:pPr>
        <w:pStyle w:val="3"/>
        <w:spacing w:before="0" w:beforeAutospacing="0" w:after="0" w:afterAutospacing="0" w:line="360" w:lineRule="auto"/>
        <w:ind w:firstLine="420" w:firstLineChars="20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21．文段的说明顺序是   </w:t>
      </w:r>
      <w:r>
        <w:rPr>
          <w:rStyle w:val="23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(   </w:t>
      </w:r>
      <w:r>
        <w:rPr>
          <w:rStyle w:val="23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)。</w:t>
      </w:r>
    </w:p>
    <w:p>
      <w:pPr>
        <w:pStyle w:val="3"/>
        <w:spacing w:before="0" w:beforeAutospacing="0" w:after="0" w:afterAutospacing="0" w:line="360" w:lineRule="auto"/>
        <w:ind w:firstLine="420" w:firstLineChars="20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A. 时间顺序</w:t>
      </w:r>
    </w:p>
    <w:p>
      <w:pPr>
        <w:pStyle w:val="3"/>
        <w:spacing w:before="0" w:beforeAutospacing="0" w:after="0" w:afterAutospacing="0" w:line="360" w:lineRule="auto"/>
        <w:ind w:firstLine="420" w:firstLineChars="20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B. 空间顺序</w:t>
      </w:r>
    </w:p>
    <w:p>
      <w:pPr>
        <w:pStyle w:val="3"/>
        <w:spacing w:before="0" w:beforeAutospacing="0" w:after="0" w:afterAutospacing="0" w:line="360" w:lineRule="auto"/>
        <w:ind w:firstLine="420" w:firstLineChars="20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C. 逻辑顺序</w:t>
      </w:r>
    </w:p>
    <w:p>
      <w:pPr>
        <w:pStyle w:val="3"/>
        <w:spacing w:before="0" w:beforeAutospacing="0" w:after="0" w:afterAutospacing="0" w:line="360" w:lineRule="auto"/>
        <w:ind w:firstLine="420" w:firstLineChars="20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D. 时间顺序和空间顺序相结合</w:t>
      </w:r>
    </w:p>
    <w:p>
      <w:pPr>
        <w:pStyle w:val="3"/>
        <w:spacing w:before="0" w:beforeAutospacing="0" w:after="0" w:afterAutospacing="0" w:line="360" w:lineRule="auto"/>
        <w:ind w:firstLine="420" w:firstLineChars="20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22．此文段运用的最主要的一种说明方法是_______________</w:t>
      </w:r>
    </w:p>
    <w:p>
      <w:pPr>
        <w:widowControl/>
        <w:spacing w:line="360" w:lineRule="auto"/>
        <w:ind w:firstLine="643" w:firstLineChars="200"/>
        <w:jc w:val="left"/>
        <w:rPr>
          <w:rFonts w:cs="宋体" w:asciiTheme="minorEastAsia" w:hAnsiTheme="minorEastAsia" w:eastAsiaTheme="minorEastAsia"/>
          <w:b/>
          <w:sz w:val="32"/>
          <w:szCs w:val="32"/>
        </w:rPr>
      </w:pPr>
      <w:r>
        <w:rPr>
          <w:rFonts w:cs="宋体" w:asciiTheme="minorEastAsia" w:hAnsiTheme="minorEastAsia" w:eastAsiaTheme="minorEastAsia"/>
          <w:b/>
          <w:sz w:val="32"/>
          <w:szCs w:val="32"/>
        </w:rPr>
        <w:br w:type="page"/>
      </w:r>
    </w:p>
    <w:p>
      <w:pPr>
        <w:widowControl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</w:rPr>
        <w:t>答案和解析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eastAsiaTheme="minorEastAsia"/>
          <w:b/>
          <w:color w:val="C00000"/>
          <w:szCs w:val="21"/>
        </w:rPr>
      </w:pPr>
      <w:r>
        <w:rPr>
          <w:rFonts w:hint="eastAsia" w:asciiTheme="minorEastAsia" w:hAnsiTheme="minorEastAsia" w:eastAsiaTheme="minorEastAsia"/>
          <w:b/>
          <w:color w:val="C00000"/>
          <w:szCs w:val="21"/>
        </w:rPr>
        <w:t>基础题</w:t>
      </w:r>
    </w:p>
    <w:p>
      <w:pPr>
        <w:pStyle w:val="21"/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 B     2．A     3．B     4．C    5．C</w:t>
      </w:r>
    </w:p>
    <w:p>
      <w:pPr>
        <w:pStyle w:val="21"/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6．(1)举例子  (2)打比方  (3)列数字  (4)作比较</w:t>
      </w:r>
    </w:p>
    <w:p>
      <w:pPr>
        <w:pStyle w:val="21"/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7．B     8．B</w:t>
      </w:r>
    </w:p>
    <w:p>
      <w:pPr>
        <w:pStyle w:val="21"/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/>
          <w:color w:val="C0000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9. 文化繁荣  环境优美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eastAsiaTheme="minorEastAsia"/>
          <w:b/>
          <w:color w:val="C00000"/>
          <w:szCs w:val="21"/>
        </w:rPr>
      </w:pPr>
      <w:r>
        <w:rPr>
          <w:rFonts w:hint="eastAsia" w:asciiTheme="minorEastAsia" w:hAnsiTheme="minorEastAsia" w:eastAsiaTheme="minorEastAsia"/>
          <w:b/>
          <w:color w:val="C00000"/>
          <w:szCs w:val="21"/>
        </w:rPr>
        <w:t>能力题</w:t>
      </w:r>
    </w:p>
    <w:p>
      <w:pPr>
        <w:pStyle w:val="3"/>
        <w:spacing w:before="0" w:beforeAutospacing="0" w:after="0" w:afterAutospacing="0" w:line="360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10．B   </w:t>
      </w:r>
      <w:r>
        <w:rPr>
          <w:rStyle w:val="23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11．BCA</w:t>
      </w:r>
    </w:p>
    <w:p>
      <w:pPr>
        <w:pStyle w:val="3"/>
        <w:spacing w:before="0" w:beforeAutospacing="0" w:after="0" w:afterAutospacing="0" w:line="360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12．陈述句 </w:t>
      </w:r>
      <w:r>
        <w:rPr>
          <w:rStyle w:val="23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疑问句 </w:t>
      </w:r>
      <w:r>
        <w:rPr>
          <w:rStyle w:val="23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祈使句 </w:t>
      </w:r>
      <w:r>
        <w:rPr>
          <w:rStyle w:val="23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感叹句</w:t>
      </w:r>
    </w:p>
    <w:p>
      <w:pPr>
        <w:pStyle w:val="3"/>
        <w:spacing w:before="0" w:beforeAutospacing="0" w:after="0" w:afterAutospacing="0" w:line="360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13．列数字 </w:t>
      </w:r>
      <w:r>
        <w:rPr>
          <w:rStyle w:val="23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如“海洋的平均深度是3800米”。 </w:t>
      </w:r>
      <w:r>
        <w:rPr>
          <w:rStyle w:val="23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作比较 </w:t>
      </w:r>
      <w:r>
        <w:rPr>
          <w:rStyle w:val="23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如“珠穆朗玛峰移到马利亚纳海沟，峰顶距海面还有2000多米”。</w:t>
      </w:r>
    </w:p>
    <w:p>
      <w:pPr>
        <w:pStyle w:val="3"/>
        <w:spacing w:before="0" w:beforeAutospacing="0" w:after="0" w:afterAutospacing="0" w:line="360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14．D    </w:t>
      </w:r>
      <w:r>
        <w:rPr>
          <w:rStyle w:val="23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15．C    </w:t>
      </w:r>
      <w:r>
        <w:rPr>
          <w:rStyle w:val="23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16．D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eastAsiaTheme="minorEastAsia"/>
          <w:b/>
          <w:color w:val="C00000"/>
          <w:szCs w:val="21"/>
        </w:rPr>
      </w:pPr>
      <w:r>
        <w:rPr>
          <w:rFonts w:hint="eastAsia" w:asciiTheme="minorEastAsia" w:hAnsiTheme="minorEastAsia" w:eastAsiaTheme="minorEastAsia"/>
          <w:b/>
          <w:color w:val="C00000"/>
          <w:szCs w:val="21"/>
        </w:rPr>
        <w:t>提升题</w:t>
      </w:r>
    </w:p>
    <w:p>
      <w:pPr>
        <w:pStyle w:val="3"/>
        <w:spacing w:before="0" w:beforeAutospacing="0" w:after="0" w:afterAutospacing="0" w:line="360" w:lineRule="auto"/>
        <w:ind w:firstLine="424" w:firstLineChars="202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17．D</w:t>
      </w:r>
    </w:p>
    <w:p>
      <w:pPr>
        <w:pStyle w:val="3"/>
        <w:spacing w:before="0" w:beforeAutospacing="0" w:after="0" w:afterAutospacing="0" w:line="360" w:lineRule="auto"/>
        <w:ind w:firstLine="424" w:firstLineChars="202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18．光脑可以在接近室温条件下具有超高速运算速度；光脑抗干扰能力强。</w:t>
      </w:r>
    </w:p>
    <w:p>
      <w:pPr>
        <w:pStyle w:val="3"/>
        <w:spacing w:before="0" w:beforeAutospacing="0" w:after="0" w:afterAutospacing="0" w:line="360" w:lineRule="auto"/>
        <w:ind w:firstLine="424" w:firstLineChars="202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19．光子没有电荷(对其他邻近的光子和电子毫无影响)。</w:t>
      </w:r>
    </w:p>
    <w:p>
      <w:pPr>
        <w:pStyle w:val="3"/>
        <w:spacing w:before="0" w:beforeAutospacing="0" w:after="0" w:afterAutospacing="0" w:line="360" w:lineRule="auto"/>
        <w:ind w:firstLine="424" w:firstLineChars="202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20．望尘莫及</w:t>
      </w:r>
    </w:p>
    <w:p>
      <w:pPr>
        <w:pStyle w:val="3"/>
        <w:spacing w:before="0" w:beforeAutospacing="0" w:after="0" w:afterAutospacing="0" w:line="360" w:lineRule="auto"/>
        <w:ind w:firstLine="424" w:firstLineChars="202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21．C</w:t>
      </w:r>
    </w:p>
    <w:p>
      <w:pPr>
        <w:pStyle w:val="3"/>
        <w:spacing w:before="0" w:beforeAutospacing="0" w:after="0" w:afterAutospacing="0" w:line="360" w:lineRule="auto"/>
        <w:ind w:firstLine="424" w:firstLineChars="202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22．作比较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F2914"/>
    <w:multiLevelType w:val="multilevel"/>
    <w:tmpl w:val="24DF2914"/>
    <w:lvl w:ilvl="0" w:tentative="0">
      <w:start w:val="0"/>
      <w:numFmt w:val="bullet"/>
      <w:lvlText w:val="◆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5ZmEzMWViNTAxYzNmMmE1ZTIzZWY4OGY0YzJlMjIifQ=="/>
  </w:docVars>
  <w:rsids>
    <w:rsidRoot w:val="00004B0F"/>
    <w:rsid w:val="00004B0F"/>
    <w:rsid w:val="000231E2"/>
    <w:rsid w:val="00032029"/>
    <w:rsid w:val="00034107"/>
    <w:rsid w:val="00056C34"/>
    <w:rsid w:val="00065C5E"/>
    <w:rsid w:val="00097598"/>
    <w:rsid w:val="000D6551"/>
    <w:rsid w:val="001204E1"/>
    <w:rsid w:val="00164182"/>
    <w:rsid w:val="00164636"/>
    <w:rsid w:val="0017334D"/>
    <w:rsid w:val="001C1280"/>
    <w:rsid w:val="00205D69"/>
    <w:rsid w:val="00220E69"/>
    <w:rsid w:val="0027380C"/>
    <w:rsid w:val="002A6D98"/>
    <w:rsid w:val="002A7DF8"/>
    <w:rsid w:val="002B179E"/>
    <w:rsid w:val="002E50E0"/>
    <w:rsid w:val="002E6560"/>
    <w:rsid w:val="002F6746"/>
    <w:rsid w:val="003536CE"/>
    <w:rsid w:val="003B2858"/>
    <w:rsid w:val="003C0E68"/>
    <w:rsid w:val="003F7161"/>
    <w:rsid w:val="0040261D"/>
    <w:rsid w:val="004245EE"/>
    <w:rsid w:val="0045433A"/>
    <w:rsid w:val="00463118"/>
    <w:rsid w:val="00472CB5"/>
    <w:rsid w:val="00480799"/>
    <w:rsid w:val="00483D02"/>
    <w:rsid w:val="00490220"/>
    <w:rsid w:val="004960FE"/>
    <w:rsid w:val="004B0C3F"/>
    <w:rsid w:val="00515EC4"/>
    <w:rsid w:val="005A2074"/>
    <w:rsid w:val="005E54B5"/>
    <w:rsid w:val="005F1F65"/>
    <w:rsid w:val="00611CFD"/>
    <w:rsid w:val="006511E8"/>
    <w:rsid w:val="00661A8E"/>
    <w:rsid w:val="00664374"/>
    <w:rsid w:val="00680AC8"/>
    <w:rsid w:val="006C281A"/>
    <w:rsid w:val="006D0917"/>
    <w:rsid w:val="006D6C06"/>
    <w:rsid w:val="006E0578"/>
    <w:rsid w:val="00734394"/>
    <w:rsid w:val="00761F7C"/>
    <w:rsid w:val="00762A73"/>
    <w:rsid w:val="00785D92"/>
    <w:rsid w:val="007B0D01"/>
    <w:rsid w:val="007D0AD7"/>
    <w:rsid w:val="0083636A"/>
    <w:rsid w:val="00876304"/>
    <w:rsid w:val="00886096"/>
    <w:rsid w:val="008F2ECB"/>
    <w:rsid w:val="009076DA"/>
    <w:rsid w:val="0093148F"/>
    <w:rsid w:val="00A331AC"/>
    <w:rsid w:val="00A40EFF"/>
    <w:rsid w:val="00A52386"/>
    <w:rsid w:val="00A90639"/>
    <w:rsid w:val="00AC5979"/>
    <w:rsid w:val="00AE0308"/>
    <w:rsid w:val="00AE4C41"/>
    <w:rsid w:val="00AE6FFB"/>
    <w:rsid w:val="00B51FCB"/>
    <w:rsid w:val="00BD27D5"/>
    <w:rsid w:val="00BF422F"/>
    <w:rsid w:val="00C0387A"/>
    <w:rsid w:val="00C307DC"/>
    <w:rsid w:val="00C32DA6"/>
    <w:rsid w:val="00C42831"/>
    <w:rsid w:val="00CB4286"/>
    <w:rsid w:val="00CB752C"/>
    <w:rsid w:val="00CC3EC2"/>
    <w:rsid w:val="00CE059B"/>
    <w:rsid w:val="00CF1B2B"/>
    <w:rsid w:val="00D5621A"/>
    <w:rsid w:val="00D66F59"/>
    <w:rsid w:val="00D74FA4"/>
    <w:rsid w:val="00D774E0"/>
    <w:rsid w:val="00DA301D"/>
    <w:rsid w:val="00DC77EC"/>
    <w:rsid w:val="00E010A3"/>
    <w:rsid w:val="00E2049D"/>
    <w:rsid w:val="00E20BD4"/>
    <w:rsid w:val="00F376BE"/>
    <w:rsid w:val="00F8734D"/>
    <w:rsid w:val="00FA1EFD"/>
    <w:rsid w:val="00FA489F"/>
    <w:rsid w:val="00FA6E6B"/>
    <w:rsid w:val="00FC762F"/>
    <w:rsid w:val="00FE7091"/>
    <w:rsid w:val="00FF766C"/>
    <w:rsid w:val="1A89082F"/>
    <w:rsid w:val="36055738"/>
    <w:rsid w:val="3E972700"/>
    <w:rsid w:val="595F1E07"/>
    <w:rsid w:val="6360126C"/>
    <w:rsid w:val="7A114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0"/>
    <w:unhideWhenUsed/>
    <w:qFormat/>
    <w:uiPriority w:val="9"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2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alloon Text"/>
    <w:basedOn w:val="1"/>
    <w:link w:val="14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Subtitle"/>
    <w:basedOn w:val="1"/>
    <w:next w:val="1"/>
    <w:link w:val="18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14:textFill>
        <w14:solidFill>
          <w14:schemeClr w14:val="accent1"/>
        </w14:solidFill>
      </w14:textFill>
    </w:rPr>
  </w:style>
  <w:style w:type="paragraph" w:styleId="8">
    <w:name w:val="Title"/>
    <w:basedOn w:val="1"/>
    <w:next w:val="1"/>
    <w:link w:val="17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1">
    <w:name w:val="页眉 字符"/>
    <w:basedOn w:val="10"/>
    <w:link w:val="6"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uiPriority w:val="99"/>
    <w:rPr>
      <w:sz w:val="18"/>
      <w:szCs w:val="18"/>
    </w:rPr>
  </w:style>
  <w:style w:type="character" w:styleId="13">
    <w:name w:val="Placeholder Text"/>
    <w:basedOn w:val="10"/>
    <w:semiHidden/>
    <w:uiPriority w:val="99"/>
    <w:rPr>
      <w:color w:val="808080"/>
    </w:rPr>
  </w:style>
  <w:style w:type="character" w:customStyle="1" w:styleId="14">
    <w:name w:val="批注框文本 字符"/>
    <w:basedOn w:val="10"/>
    <w:link w:val="4"/>
    <w:semiHidden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字符"/>
    <w:basedOn w:val="10"/>
    <w:link w:val="15"/>
    <w:qFormat/>
    <w:uiPriority w:val="1"/>
    <w:rPr>
      <w:kern w:val="0"/>
      <w:sz w:val="22"/>
    </w:rPr>
  </w:style>
  <w:style w:type="character" w:customStyle="1" w:styleId="17">
    <w:name w:val="标题 字符"/>
    <w:basedOn w:val="10"/>
    <w:link w:val="8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8">
    <w:name w:val="副标题 字符"/>
    <w:basedOn w:val="10"/>
    <w:link w:val="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  <w14:textFill>
        <w14:solidFill>
          <w14:schemeClr w14:val="accent1"/>
        </w14:solidFill>
      </w14:textFill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2 字符"/>
    <w:basedOn w:val="10"/>
    <w:link w:val="2"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纯文本 字符"/>
    <w:basedOn w:val="10"/>
    <w:link w:val="3"/>
    <w:uiPriority w:val="99"/>
    <w:rPr>
      <w:rFonts w:ascii="宋体" w:hAnsi="宋体" w:eastAsia="宋体" w:cs="宋体"/>
      <w:sz w:val="24"/>
      <w:szCs w:val="24"/>
    </w:rPr>
  </w:style>
  <w:style w:type="character" w:customStyle="1" w:styleId="23">
    <w:name w:val="apple-converted-space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574</Words>
  <Characters>3276</Characters>
  <Lines>27</Lines>
  <Paragraphs>7</Paragraphs>
  <TotalTime>0</TotalTime>
  <ScaleCrop>false</ScaleCrop>
  <LinksUpToDate>false</LinksUpToDate>
  <CharactersWithSpaces>3843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2018-03-06T11:48:00Z</dcterms:created>
  <dc:creator>罗</dc:creator>
  <cp:lastModifiedBy>罗</cp:lastModifiedBy>
  <dcterms:modified xsi:type="dcterms:W3CDTF">2022-12-06T02:18:15Z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3C29F670FEE64CB3B21066674402B5E8</vt:lpwstr>
  </property>
</Properties>
</file>