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 xml:space="preserve"> </w:t>
      </w:r>
    </w:p>
    <w:p>
      <w:pPr>
        <w:pStyle w:val="2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我是最佳侦察员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【活动背景】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黑体"/>
          <w:bCs/>
          <w:sz w:val="28"/>
          <w:szCs w:val="44"/>
        </w:rPr>
      </w:pPr>
      <w:r>
        <w:rPr>
          <w:rFonts w:hint="eastAsia" w:ascii="仿宋" w:hAnsi="仿宋" w:eastAsia="仿宋" w:cs="黑体"/>
          <w:bCs/>
          <w:sz w:val="28"/>
          <w:szCs w:val="44"/>
        </w:rPr>
        <w:t>观察力是指有意识和目的性的去认知一件事物，观察力是智力的必不可少的一个因素。培养孩子的观察力有利于孩子的智力发展。低年级儿童对物体的观察缺乏方法，往往只关注局部，为了更好的提高孩子的观察能力，必须让孩子感受到观察的方法。</w:t>
      </w:r>
    </w:p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【教学目标】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1、培养学生观察事物的兴趣和能力。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2、学会观察事物的其中四种方法：观察要仔细；观察要有顺序；观察要多角度；观察要多感官。  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3、养成良好的观察习惯。  </w:t>
      </w:r>
    </w:p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【教学重难点】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让学生学会观察事物的方法。 </w:t>
      </w:r>
    </w:p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【教学准备】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课件；每人一张写有汉字“找”和“美羊羊在塔楼”的小卡片；每组分别装有盐、糖、酒的相同瓶子。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【教学过程】</w:t>
      </w:r>
    </w:p>
    <w:p>
      <w:pPr>
        <w:ind w:firstLine="560" w:firstLineChars="20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同学们，知道孙悟空吗？他有一双火眼金睛！你想拥有一双这样的眼睛吗？</w:t>
      </w:r>
    </w:p>
    <w:p>
      <w:pPr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那就请你和我一起来做!</w:t>
      </w:r>
    </w:p>
    <w:p>
      <w:pPr>
        <w:pStyle w:val="2"/>
        <w:numPr>
          <w:ilvl w:val="0"/>
          <w:numId w:val="1"/>
        </w:numPr>
        <w:spacing w:line="360" w:lineRule="auto"/>
        <w:ind w:left="140" w:leftChars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热身游戏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pStyle w:val="2"/>
        <w:numPr>
          <w:ilvl w:val="0"/>
          <w:numId w:val="0"/>
        </w:numPr>
        <w:spacing w:line="360" w:lineRule="auto"/>
        <w:ind w:left="140" w:leftChars="0"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“请你像我这样做”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教师做动作，边做边说：“请你像我这样做。”学生跟做，边做边说：“我就像你这样做。”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（动作一拍手，动作二双手拍肩，动作三两手五指交叉）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双手拍肩时教师左手拍右肩，胳膊在上面，右手拍左肩胳膊在下面形成交叉状，学生做这个动作时易把左胳膊压在右胳膊上面。做双手交叉这一动作时，手心握手背交叉。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师：跟老师做的一样吗？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师说：就是这样简单的动作，如果你不仔细观察，也会做错。生活中观察是一种很重要的能力，今天我们就通过营救美羊羊看看自己的观察能力。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现在开始出发！</w:t>
      </w:r>
    </w:p>
    <w:p>
      <w:pPr>
        <w:pStyle w:val="2"/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二、主题活动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1.活动一：美羊羊在哪儿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这段文字中能告诉我们美羊羊藏在哪儿，你能找到吗？（美洋洋在塔楼。）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生边找边在发下的字卡上圈画出，找同学来说美羊羊在哪，这几个字在哪？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找一名同学说一说为什么能找的如此准确，是怎么找的？ 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 学生会说是一行一行找的，或者一列一列找的，师及时指出其实我们观察时都会按一定的顺序，如：从上到下，从左到右，从前到后，从远到近等等。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师及时板书：观察要有顺序。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活动二：找不同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美羊羊就藏在两座塔楼不一样的地方，你能找到大体位置吗？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（有顺序、要仔细）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规则：两幅图中有 5 处不同，找到后用彩笔圈出并写上顺序号。全找到后请你做好，老师就知道了。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学生活动，教师根据学生活动评出优胜者。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师：同样的图，他们两个人找的最快，请他们说一说，是怎么找到这些线索的？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（有顺序：从左往右、从上往下，有顺序的观察，可以不乱、不漏）</w:t>
      </w:r>
    </w:p>
    <w:p>
      <w:pPr>
        <w:pStyle w:val="2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（要仔细:有的同学也按顺序去做了，可是没找到，为什么？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观察要细致！）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活动三：多角度观察    找美丽女孩</w:t>
      </w:r>
    </w:p>
    <w:p>
      <w:pPr>
        <w:pStyle w:val="2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在这几处不同的地方，有一个美丽的女孩，美羊羊被藏在她家了。（出示心理学家精心美女老妪图，同学们找一找。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 xml:space="preserve">及时板书：观察要多角度。） 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地面、帽子、屋顶上的小鸟都不可能藏住美羊羊。剩下的两处，美羊羊在哪儿呢？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哪里有美丽的女孩呢？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在第一幅图里你看到了什么？有美丽女孩吗？</w:t>
      </w:r>
    </w:p>
    <w:p>
      <w:pPr>
        <w:pStyle w:val="2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在第二幅图里你看到了什么？有美丽女孩吗？</w:t>
      </w:r>
    </w:p>
    <w:p>
      <w:pPr>
        <w:pStyle w:val="2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我们转动这幅图看看！你发现了什么？</w:t>
      </w:r>
    </w:p>
    <w:p>
      <w:pPr>
        <w:pStyle w:val="2"/>
        <w:spacing w:line="360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原来，有时候观察需要我们换个角度。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活动四：我能分得清  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美丽女孩为了保证美羊羊的安全，要看看我们真的是聪明的喜羊羊，还是蠢笨的灰太狼假扮的，就拿出早准备好的三个装有液体的瓶子，让我们说出里面装的是什么？ 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只用眼睛来看，你能知道三个瓶子里装的是什么吗？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引导学生这些都是安全的，让学生大胆尝试，学生能通过用鼻子闻、用嘴尝等多感官的方式区分瓶子里面分别放了酒、糖、盐。  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看来，观察物体有时候只靠眼睛不行，还要鼻子、嘴巴来参加，有时候还需要耳朵的帮忙，真是眼、耳、口、鼻齐动员呀！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板书：观察要多感官。</w:t>
      </w:r>
    </w:p>
    <w:p>
      <w:pPr>
        <w:pStyle w:val="2"/>
        <w:numPr>
          <w:ilvl w:val="0"/>
          <w:numId w:val="2"/>
        </w:num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真情面对面</w:t>
      </w:r>
    </w:p>
    <w:p>
      <w:pPr>
        <w:pStyle w:val="2"/>
        <w:spacing w:line="360" w:lineRule="auto"/>
        <w:ind w:left="2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总结提升： 我们终于找到了美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羊羊</w:t>
      </w:r>
      <w:r>
        <w:rPr>
          <w:rFonts w:hint="eastAsia" w:ascii="仿宋" w:hAnsi="仿宋" w:eastAsia="仿宋" w:cs="仿宋"/>
          <w:sz w:val="28"/>
          <w:szCs w:val="28"/>
        </w:rPr>
        <w:t>，高兴吗？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在营救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美羊羊</w:t>
      </w:r>
      <w:r>
        <w:rPr>
          <w:rFonts w:hint="eastAsia" w:ascii="仿宋" w:hAnsi="仿宋" w:eastAsia="仿宋" w:cs="仿宋"/>
          <w:sz w:val="28"/>
          <w:szCs w:val="28"/>
        </w:rPr>
        <w:t>时，我们优秀的侦察员充分发挥了自己的观察能力，寻找蛛丝马迹，胜利完成任务，真是太厉害了！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我们在生活和学习中，更是处处需要观察，谁能说一说，自己在生活中是怎样观察事物的？</w:t>
      </w:r>
    </w:p>
    <w:p>
      <w:pPr>
        <w:spacing w:line="300" w:lineRule="auto"/>
        <w:ind w:firstLine="420"/>
        <w:jc w:val="left"/>
        <w:rPr>
          <w:rFonts w:ascii="黑体" w:hAnsi="黑体" w:eastAsia="黑体" w:cs="仿宋"/>
          <w:kern w:val="0"/>
          <w:sz w:val="28"/>
          <w:szCs w:val="28"/>
        </w:rPr>
      </w:pPr>
      <w:r>
        <w:rPr>
          <w:rFonts w:hint="eastAsia" w:ascii="黑体" w:hAnsi="黑体" w:eastAsia="黑体" w:cs="仿宋"/>
          <w:kern w:val="0"/>
          <w:sz w:val="28"/>
          <w:szCs w:val="28"/>
        </w:rPr>
        <w:t xml:space="preserve">四、分享收获 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同学们，这节课就要结束了，把你的感受和想法和同学们分享一下吧！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同学们分享感受。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教师总结：</w:t>
      </w:r>
      <w:r>
        <w:rPr>
          <w:rFonts w:hint="eastAsia" w:ascii="仿宋" w:hAnsi="仿宋" w:eastAsia="仿宋" w:cs="仿宋"/>
          <w:sz w:val="28"/>
          <w:szCs w:val="28"/>
        </w:rPr>
        <w:t>观察的方法很多，我们用几句儿歌概括一下，课件出示： 眼睛亮，观察全。 耳鼻舌手齐动员，细致全面多角度，顺序观察别忘记，观察事物我最棒！</w:t>
      </w:r>
    </w:p>
    <w:p>
      <w:pPr>
        <w:spacing w:line="300" w:lineRule="auto"/>
        <w:ind w:firstLine="42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p>
      <w:pPr>
        <w:spacing w:line="300" w:lineRule="auto"/>
        <w:ind w:firstLine="420"/>
        <w:jc w:val="left"/>
        <w:rPr>
          <w:rFonts w:ascii="宋体" w:hAnsi="宋体" w:eastAsia="宋体" w:cs="仿宋"/>
          <w:b/>
          <w:kern w:val="0"/>
          <w:sz w:val="28"/>
          <w:szCs w:val="28"/>
        </w:rPr>
      </w:pPr>
      <w:r>
        <w:rPr>
          <w:rFonts w:hint="eastAsia" w:ascii="宋体" w:hAnsi="宋体" w:eastAsia="宋体" w:cs="仿宋"/>
          <w:b/>
          <w:kern w:val="0"/>
          <w:sz w:val="28"/>
          <w:szCs w:val="28"/>
        </w:rPr>
        <w:t>【板书设计】</w:t>
      </w:r>
    </w:p>
    <w:p>
      <w:pPr>
        <w:pStyle w:val="2"/>
        <w:spacing w:line="360" w:lineRule="auto"/>
        <w:ind w:firstLine="1940" w:firstLineChars="69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我是最佳侦察员</w:t>
      </w:r>
    </w:p>
    <w:p>
      <w:pPr>
        <w:pStyle w:val="2"/>
        <w:spacing w:line="360" w:lineRule="auto"/>
        <w:ind w:firstLine="1960" w:firstLine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观察要有顺序</w:t>
      </w:r>
    </w:p>
    <w:p>
      <w:pPr>
        <w:pStyle w:val="2"/>
        <w:spacing w:line="360" w:lineRule="auto"/>
        <w:ind w:firstLine="1960" w:firstLine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观察要细致</w:t>
      </w:r>
    </w:p>
    <w:p>
      <w:pPr>
        <w:pStyle w:val="2"/>
        <w:spacing w:line="360" w:lineRule="auto"/>
        <w:ind w:firstLine="1960" w:firstLineChars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观察要多角度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　        观察要多感官</w:t>
      </w: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C474D"/>
    <w:multiLevelType w:val="singleLevel"/>
    <w:tmpl w:val="F75C474D"/>
    <w:lvl w:ilvl="0" w:tentative="0">
      <w:start w:val="3"/>
      <w:numFmt w:val="chineseCounting"/>
      <w:suff w:val="nothing"/>
      <w:lvlText w:val="%1、"/>
      <w:lvlJc w:val="left"/>
      <w:pPr>
        <w:ind w:left="280" w:firstLine="0"/>
      </w:pPr>
      <w:rPr>
        <w:rFonts w:hint="eastAsia"/>
      </w:rPr>
    </w:lvl>
  </w:abstractNum>
  <w:abstractNum w:abstractNumId="1">
    <w:nsid w:val="073A555E"/>
    <w:multiLevelType w:val="singleLevel"/>
    <w:tmpl w:val="073A555E"/>
    <w:lvl w:ilvl="0" w:tentative="0">
      <w:start w:val="1"/>
      <w:numFmt w:val="chineseCounting"/>
      <w:suff w:val="nothing"/>
      <w:lvlText w:val="%1、"/>
      <w:lvlJc w:val="left"/>
      <w:pPr>
        <w:ind w:left="1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1"/>
  <w:bordersDoNotSurroundFooter w:val="1"/>
  <w:documentProtection w:enforcement="0"/>
  <w:defaultTabStop w:val="42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5"/>
    <w:rsid w:val="00146B38"/>
    <w:rsid w:val="00472E14"/>
    <w:rsid w:val="00990585"/>
    <w:rsid w:val="00D81FC1"/>
    <w:rsid w:val="00F965D1"/>
    <w:rsid w:val="08AA77CC"/>
    <w:rsid w:val="23D56F52"/>
    <w:rsid w:val="36695037"/>
    <w:rsid w:val="3F8C43C2"/>
    <w:rsid w:val="5061374C"/>
    <w:rsid w:val="57FA4B98"/>
    <w:rsid w:val="589E3555"/>
    <w:rsid w:val="6BFF0173"/>
    <w:rsid w:val="799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4</Pages>
  <Words>273</Words>
  <Characters>1562</Characters>
  <Lines>13</Lines>
  <Paragraphs>3</Paragraphs>
  <TotalTime>57</TotalTime>
  <ScaleCrop>false</ScaleCrop>
  <LinksUpToDate>false</LinksUpToDate>
  <CharactersWithSpaces>1832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2018-09-27T16:29:00Z</dcterms:created>
  <dc:creator>Administrator</dc:creator>
  <cp:lastModifiedBy>蓟蓟草</cp:lastModifiedBy>
  <dcterms:modified xsi:type="dcterms:W3CDTF">2020-11-09T02:43:03Z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