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E4" w:rsidRDefault="00A21DE4">
      <w:bookmarkStart w:id="0" w:name="_GoBack"/>
      <w:bookmarkEnd w:id="0"/>
    </w:p>
    <w:p w:rsidR="00A21DE4" w:rsidRDefault="00676A35">
      <w:pPr>
        <w:spacing w:line="360" w:lineRule="auto"/>
        <w:jc w:val="center"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>部编版语文七年级下册第五单元练习试题</w:t>
      </w:r>
    </w:p>
    <w:p w:rsidR="00A21DE4" w:rsidRDefault="00676A35">
      <w:r>
        <w:rPr>
          <w:rFonts w:ascii="黑体" w:eastAsia="黑体" w:hAnsi="黑体" w:cs="黑体" w:hint="eastAsia"/>
          <w:b/>
          <w:bCs/>
          <w:sz w:val="24"/>
          <w:szCs w:val="24"/>
        </w:rPr>
        <w:t>一、精挑细选。</w:t>
      </w:r>
    </w:p>
    <w:p w:rsidR="00A21DE4" w:rsidRDefault="00676A35">
      <w:pPr>
        <w:spacing w:line="360" w:lineRule="auto"/>
        <w:jc w:val="left"/>
      </w:pPr>
      <w:r>
        <w:t>1</w:t>
      </w:r>
      <w:r>
        <w:t>．</w:t>
      </w:r>
      <w:r>
        <w:rPr>
          <w:rFonts w:ascii="Times New Roman" w:hAnsi="Times New Roman"/>
          <w:color w:val="000000"/>
          <w:sz w:val="22"/>
        </w:rPr>
        <w:t>下列句子中，划线的词语使用不正确的一项是（　　）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．紫色的瀑布遮住了粗壮的</w:t>
      </w:r>
      <w:r>
        <w:rPr>
          <w:rFonts w:ascii="Times New Roman" w:hAnsi="Times New Roman"/>
          <w:color w:val="000000"/>
          <w:sz w:val="22"/>
          <w:u w:val="single"/>
        </w:rPr>
        <w:t>盘虬卧龙</w:t>
      </w:r>
      <w:r>
        <w:rPr>
          <w:rFonts w:ascii="Times New Roman" w:hAnsi="Times New Roman"/>
          <w:color w:val="000000"/>
          <w:sz w:val="22"/>
        </w:rPr>
        <w:t>般的枝干。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．那里装的是什么</w:t>
      </w:r>
      <w:r>
        <w:rPr>
          <w:rFonts w:ascii="Times New Roman" w:hAnsi="Times New Roman"/>
          <w:color w:val="000000"/>
          <w:sz w:val="22"/>
          <w:u w:val="single"/>
        </w:rPr>
        <w:t>仙露琼浆</w:t>
      </w:r>
      <w:r>
        <w:rPr>
          <w:rFonts w:ascii="Times New Roman" w:hAnsi="Times New Roman"/>
          <w:color w:val="000000"/>
          <w:sz w:val="22"/>
        </w:rPr>
        <w:t>？我凑上去，想摘一朵。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．这里春红已谢，没有赏花的人群，也没有</w:t>
      </w:r>
      <w:r>
        <w:rPr>
          <w:rFonts w:ascii="Times New Roman" w:hAnsi="Times New Roman"/>
          <w:color w:val="000000"/>
          <w:sz w:val="22"/>
          <w:u w:val="single"/>
        </w:rPr>
        <w:t>蜂围蝶阵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．我看到一个幽默笑话，</w:t>
      </w:r>
      <w:r>
        <w:rPr>
          <w:rFonts w:ascii="Times New Roman" w:hAnsi="Times New Roman"/>
          <w:color w:val="000000"/>
          <w:sz w:val="22"/>
          <w:u w:val="single"/>
        </w:rPr>
        <w:t>忍俊不禁</w:t>
      </w:r>
      <w:r>
        <w:rPr>
          <w:rFonts w:ascii="Times New Roman" w:hAnsi="Times New Roman"/>
          <w:color w:val="000000"/>
          <w:sz w:val="22"/>
        </w:rPr>
        <w:t>地哈哈大笑了起来。</w:t>
      </w:r>
    </w:p>
    <w:p w:rsidR="00A21DE4" w:rsidRDefault="00676A35">
      <w:pPr>
        <w:spacing w:line="360" w:lineRule="auto"/>
        <w:jc w:val="left"/>
      </w:pPr>
      <w:r>
        <w:t>2</w:t>
      </w:r>
      <w:r>
        <w:t>．</w:t>
      </w:r>
      <w:r>
        <w:rPr>
          <w:rFonts w:ascii="Times New Roman" w:hAnsi="Times New Roman"/>
          <w:color w:val="000000"/>
          <w:sz w:val="22"/>
        </w:rPr>
        <w:t>填入横线处的句子排列顺序恰当的一组是（　　）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竹，是上苍赏赐南山的肺，吐纳氧气，滋生水汽，</w:t>
      </w:r>
      <w:r>
        <w:rPr>
          <w:rFonts w:ascii="Times New Roman" w:hAnsi="Times New Roman"/>
          <w:color w:val="000000"/>
          <w:sz w:val="22"/>
        </w:rPr>
        <w:t>_________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泻进山脚下的洼地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凝结在叶尖化为晶莹的露珠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汇成一泓清莹的静湖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跌落岩缝汇聚成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丁冬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作响的山泉</w:t>
      </w:r>
    </w:p>
    <w:p w:rsidR="00A21DE4" w:rsidRDefault="00676A35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Calibri" w:hAnsi="Calibri"/>
          <w:color w:val="000000"/>
          <w:sz w:val="22"/>
        </w:rPr>
        <w:t>①③④②</w:t>
      </w:r>
      <w:r>
        <w:tab/>
      </w: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Calibri" w:hAnsi="Calibri"/>
          <w:color w:val="000000"/>
          <w:sz w:val="22"/>
        </w:rPr>
        <w:t>②④①③</w:t>
      </w:r>
      <w:r>
        <w:tab/>
      </w: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Calibri" w:hAnsi="Calibri"/>
          <w:color w:val="000000"/>
          <w:sz w:val="22"/>
        </w:rPr>
        <w:t>④③①②</w:t>
      </w:r>
      <w:r>
        <w:tab/>
      </w: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Calibri" w:hAnsi="Calibri"/>
          <w:color w:val="000000"/>
          <w:sz w:val="22"/>
        </w:rPr>
        <w:t>②③④①</w:t>
      </w:r>
    </w:p>
    <w:p w:rsidR="00A21DE4" w:rsidRDefault="00676A35">
      <w:pPr>
        <w:spacing w:line="360" w:lineRule="auto"/>
        <w:jc w:val="left"/>
      </w:pPr>
      <w:r>
        <w:t>3</w:t>
      </w:r>
      <w:r>
        <w:t>．</w:t>
      </w:r>
      <w:r>
        <w:rPr>
          <w:rFonts w:ascii="Times New Roman" w:hAnsi="Times New Roman"/>
          <w:color w:val="000000"/>
          <w:sz w:val="22"/>
        </w:rPr>
        <w:t>对下面文段中所使用的修辞手法的作用，理解正确的一项是（　　）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一千年，狂风来过，雷电来过，干旱来过，而紫柳巍然挺立在高山沼泽里。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一千年，这山下王朝兴替了几十个；一千年，山中一个家族兴旺繁衍了几十代；一千年，这山野上的杜鹃花或许经蜜蜂做媒，已经变异了品种。</w:t>
      </w: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只有紫柳，还在这高山之上，在春夏之间的五六月里开着白花，漫天吐絮。</w:t>
      </w: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一千年，紫柳太老了，但姿态依然刚硬道劲，那铁一样盘曲的干，如游龙，似苍鹤，还在向上。</w:t>
      </w:r>
      <w:r>
        <w:rPr>
          <w:rFonts w:ascii="Calibri" w:hAnsi="Calibri"/>
          <w:color w:val="000000"/>
          <w:sz w:val="22"/>
        </w:rPr>
        <w:t>⑤</w:t>
      </w:r>
      <w:r>
        <w:rPr>
          <w:rFonts w:ascii="Times New Roman" w:hAnsi="Times New Roman"/>
          <w:color w:val="000000"/>
          <w:sz w:val="22"/>
        </w:rPr>
        <w:t>就这</w:t>
      </w:r>
      <w:r>
        <w:rPr>
          <w:rFonts w:ascii="Times New Roman" w:hAnsi="Times New Roman"/>
          <w:color w:val="000000"/>
          <w:sz w:val="22"/>
        </w:rPr>
        <w:t>样，紫柳不肯弯腰曲背，它白髯飘拂壮心不已，在疆场上的风沙雪霜里继续挑灯看剑。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（选自《千年紫柳》，有改动）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．第</w:t>
      </w: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句运用了</w:t>
      </w:r>
      <w:r>
        <w:rPr>
          <w:rFonts w:ascii="Times New Roman" w:hAnsi="Times New Roman"/>
          <w:color w:val="000000"/>
          <w:sz w:val="22"/>
        </w:rPr>
        <w:t>“……</w:t>
      </w:r>
      <w:r>
        <w:rPr>
          <w:rFonts w:ascii="Times New Roman" w:hAnsi="Times New Roman"/>
          <w:color w:val="000000"/>
          <w:sz w:val="22"/>
        </w:rPr>
        <w:t>来过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的排比句式，表现环境恶劣，意在突出紫柳历经磨砺但坚韧不屈的生命力。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．第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句运用反复的修辞手法，强调了世事的变迁。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．第</w:t>
      </w: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句中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如游龙，似苍鹤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运用比喻，将紫柳姿态的多种多样形象地写了出来。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．第</w:t>
      </w:r>
      <w:r>
        <w:rPr>
          <w:rFonts w:ascii="Calibri" w:hAnsi="Calibri"/>
          <w:color w:val="000000"/>
          <w:sz w:val="22"/>
        </w:rPr>
        <w:t>⑤</w:t>
      </w:r>
      <w:r>
        <w:rPr>
          <w:rFonts w:ascii="Times New Roman" w:hAnsi="Times New Roman"/>
          <w:color w:val="000000"/>
          <w:sz w:val="22"/>
        </w:rPr>
        <w:t>句将紫柳人格化，生动地写出了紫柳越老越强硬的姿态。</w:t>
      </w:r>
    </w:p>
    <w:p w:rsidR="00A21DE4" w:rsidRDefault="00676A35">
      <w:pPr>
        <w:spacing w:line="360" w:lineRule="auto"/>
        <w:jc w:val="left"/>
        <w:textAlignment w:val="center"/>
      </w:pPr>
      <w:r>
        <w:t>4</w:t>
      </w:r>
      <w:r>
        <w:t>．</w:t>
      </w:r>
      <w:r>
        <w:rPr>
          <w:rFonts w:ascii="Times New Roman" w:hAnsi="Times New Roman"/>
          <w:color w:val="000000"/>
          <w:sz w:val="22"/>
        </w:rPr>
        <w:t>下面对</w:t>
      </w:r>
      <w:r>
        <w:rPr>
          <w:rFonts w:ascii="Times New Roman" w:hAnsi="Times New Roman"/>
          <w:color w:val="000000"/>
          <w:sz w:val="20"/>
        </w:rPr>
        <w:t>《望岳》</w:t>
      </w:r>
      <w:r>
        <w:rPr>
          <w:rFonts w:ascii="Times New Roman" w:hAnsi="Times New Roman"/>
          <w:color w:val="000000"/>
          <w:sz w:val="22"/>
        </w:rPr>
        <w:t>这首诗理解错误的一项是（　　）。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齐鲁青未了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句是说在齐鲁广大区域内都能望见泰山的青色，用距离之远来烘托泰山之高，别出心裁地写出自己的体验。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lastRenderedPageBreak/>
        <w:t>B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造化钟神秀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中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钟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字写出泰山将天地间一切秀丽的景色聚集在一起的神奇作用。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会当凌绝顶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中，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会当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的意思是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一定要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，从中可以看出诗人不怕困难，勇于攀登顶峰的雄心和气概。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．作者用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岱宗夫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把泰山比拟为一个顶天立地的大丈夫。</w:t>
      </w:r>
    </w:p>
    <w:p w:rsidR="00A21DE4" w:rsidRDefault="00676A35">
      <w:pPr>
        <w:spacing w:line="360" w:lineRule="auto"/>
        <w:jc w:val="left"/>
      </w:pPr>
      <w:r>
        <w:t>5</w:t>
      </w:r>
      <w:r>
        <w:t>．</w:t>
      </w:r>
      <w:r>
        <w:rPr>
          <w:rFonts w:ascii="Times New Roman" w:hAnsi="Times New Roman"/>
          <w:color w:val="000000"/>
          <w:sz w:val="22"/>
        </w:rPr>
        <w:t>对《登飞来峰》赏析有误的一项是（　　）</w:t>
      </w:r>
      <w:r>
        <w:rPr>
          <w:rFonts w:ascii="Times New Roman" w:hAnsi="Times New Roman"/>
          <w:color w:val="000000"/>
          <w:sz w:val="22"/>
        </w:rPr>
        <w:t xml:space="preserve">   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．这是首七言绝句，前两句写出了飞来峰塔之高，后两句写登飞来峰塔的感想。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．这首诗前两句的意思是：我登上</w:t>
      </w:r>
      <w:r>
        <w:rPr>
          <w:rFonts w:ascii="Times New Roman" w:hAnsi="Times New Roman"/>
          <w:color w:val="000000"/>
          <w:sz w:val="22"/>
        </w:rPr>
        <w:t>飞来峰顶寻找高高的塔，听说每天黎明鸡叫的时候，在那里可以看到日出。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．诗人没有记叙登山的过程，也没有描绘山中的美景，而是一开始就把自己置于千寻塔的最高层，抒写当时心中的感受。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．作者善于把抽象的事理寓于具体形象中，借景抒怀，表明自己不畏艰难，对前途充满信心。</w:t>
      </w:r>
    </w:p>
    <w:p w:rsidR="00A21DE4" w:rsidRDefault="00676A35">
      <w:pPr>
        <w:spacing w:line="360" w:lineRule="auto"/>
        <w:jc w:val="left"/>
      </w:pPr>
      <w:r>
        <w:t>6</w:t>
      </w:r>
      <w:r>
        <w:t>．</w:t>
      </w:r>
      <w:r>
        <w:rPr>
          <w:rFonts w:ascii="Times New Roman" w:hAnsi="Times New Roman"/>
          <w:color w:val="000000"/>
          <w:sz w:val="22"/>
        </w:rPr>
        <w:t>《紫藤萝瀑布》中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它带走了这些时一直压在我心上的焦虑和悲痛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一句中的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焦虑、悲痛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指的是（　　）。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．失去小弟的悲伤。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．十多年前紫藤萝花的不幸遭遇。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．家庭过去所受的折磨。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．自己人生道路中的坎坷。</w:t>
      </w:r>
    </w:p>
    <w:p w:rsidR="00A21DE4" w:rsidRDefault="00676A35">
      <w:r>
        <w:rPr>
          <w:rFonts w:ascii="黑体" w:eastAsia="黑体" w:hAnsi="黑体" w:cs="黑体" w:hint="eastAsia"/>
          <w:b/>
          <w:bCs/>
          <w:sz w:val="24"/>
          <w:szCs w:val="24"/>
        </w:rPr>
        <w:t>二、</w:t>
      </w:r>
      <w:hyperlink r:id="rId7" w:tgtFrame="https://www.so.com/_blank" w:history="1">
        <w:r>
          <w:rPr>
            <w:rFonts w:ascii="黑体" w:eastAsia="黑体" w:hAnsi="黑体" w:cs="黑体"/>
            <w:b/>
            <w:bCs/>
            <w:sz w:val="24"/>
            <w:szCs w:val="24"/>
          </w:rPr>
          <w:t>衔石填海</w:t>
        </w:r>
      </w:hyperlink>
      <w:r>
        <w:rPr>
          <w:rFonts w:ascii="黑体" w:eastAsia="黑体" w:hAnsi="黑体" w:cs="黑体" w:hint="eastAsia"/>
          <w:b/>
          <w:bCs/>
          <w:sz w:val="24"/>
          <w:szCs w:val="24"/>
        </w:rPr>
        <w:t>。</w:t>
      </w:r>
    </w:p>
    <w:p w:rsidR="00A21DE4" w:rsidRDefault="00676A35">
      <w:pPr>
        <w:spacing w:line="360" w:lineRule="auto"/>
        <w:jc w:val="left"/>
        <w:textAlignment w:val="center"/>
      </w:pPr>
      <w:r>
        <w:t>7</w:t>
      </w:r>
      <w:r>
        <w:t>．</w:t>
      </w:r>
      <w:r>
        <w:rPr>
          <w:rFonts w:ascii="Times New Roman" w:hAnsi="Times New Roman"/>
          <w:color w:val="000000"/>
          <w:sz w:val="22"/>
        </w:rPr>
        <w:t>《游山西村》的千古名句是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              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；写农村一片富足景象的句子是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              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jc w:val="left"/>
        <w:textAlignment w:val="center"/>
      </w:pPr>
      <w:r>
        <w:t>8</w:t>
      </w:r>
      <w:r>
        <w:t>．</w:t>
      </w:r>
      <w:r>
        <w:rPr>
          <w:rFonts w:ascii="Times New Roman" w:hAnsi="Times New Roman"/>
          <w:color w:val="000000"/>
          <w:sz w:val="22"/>
        </w:rPr>
        <w:t>杜甫《望岳》诗共有三首，分别歌咏东岳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</w:t>
      </w:r>
      <w:r>
        <w:rPr>
          <w:rFonts w:ascii="Times New Roman" w:hAnsi="Times New Roman"/>
          <w:color w:val="000000"/>
          <w:sz w:val="22"/>
          <w:u w:val="single"/>
        </w:rPr>
        <w:t xml:space="preserve">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、南岳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和西岳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（注：括号内填山名），以上所选的诗是歌咏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的。</w:t>
      </w:r>
    </w:p>
    <w:p w:rsidR="00A21DE4" w:rsidRDefault="00676A35">
      <w:pPr>
        <w:spacing w:line="360" w:lineRule="auto"/>
        <w:jc w:val="left"/>
      </w:pPr>
      <w:r>
        <w:t>9</w:t>
      </w:r>
      <w:r>
        <w:t>．</w:t>
      </w:r>
      <w:r>
        <w:rPr>
          <w:rFonts w:ascii="Times New Roman" w:hAnsi="Times New Roman"/>
          <w:color w:val="000000"/>
          <w:sz w:val="22"/>
        </w:rPr>
        <w:t>根据拼音写出相应的词语。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）只见一片辉煌的淡紫色，像一条</w:t>
      </w:r>
      <w:r>
        <w:rPr>
          <w:rFonts w:ascii="Times New Roman" w:hAnsi="Times New Roman"/>
          <w:color w:val="000000"/>
          <w:sz w:val="22"/>
        </w:rPr>
        <w:t>pù bù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）紫色的大条幅上，泛着点点银光，就像</w:t>
      </w:r>
      <w:r>
        <w:rPr>
          <w:rFonts w:ascii="Times New Roman" w:hAnsi="Times New Roman"/>
          <w:color w:val="000000"/>
          <w:sz w:val="22"/>
        </w:rPr>
        <w:t>bèng jiàn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的水花。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）才知道那是每一朵紫花中的最浅淡的部分，在和阳光互相</w:t>
      </w:r>
      <w:r>
        <w:rPr>
          <w:rFonts w:ascii="Times New Roman" w:hAnsi="Times New Roman"/>
          <w:color w:val="000000"/>
          <w:sz w:val="22"/>
        </w:rPr>
        <w:t>tiǎo dòu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）颜色便上浅下深，好像那紫色</w:t>
      </w:r>
      <w:r>
        <w:rPr>
          <w:rFonts w:ascii="Times New Roman" w:hAnsi="Times New Roman"/>
          <w:color w:val="000000"/>
          <w:sz w:val="22"/>
        </w:rPr>
        <w:t>chén diàn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下来了，</w:t>
      </w:r>
      <w:r>
        <w:rPr>
          <w:rFonts w:ascii="Times New Roman" w:hAnsi="Times New Roman"/>
          <w:color w:val="000000"/>
          <w:sz w:val="22"/>
        </w:rPr>
        <w:t>chén diàn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在最嫩最小的</w:t>
      </w:r>
      <w:r>
        <w:rPr>
          <w:rFonts w:ascii="Times New Roman" w:hAnsi="Times New Roman"/>
          <w:color w:val="000000"/>
          <w:sz w:val="22"/>
        </w:rPr>
        <w:t>huā bāo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</w:t>
      </w:r>
      <w:r>
        <w:rPr>
          <w:rFonts w:ascii="Times New Roman" w:hAnsi="Times New Roman"/>
          <w:color w:val="000000"/>
          <w:sz w:val="22"/>
          <w:u w:val="single"/>
        </w:rPr>
        <w:t xml:space="preserve">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里。</w:t>
      </w:r>
    </w:p>
    <w:p w:rsidR="00A21DE4" w:rsidRDefault="00676A35">
      <w:pPr>
        <w:spacing w:line="360" w:lineRule="auto"/>
        <w:jc w:val="left"/>
      </w:pPr>
      <w:r>
        <w:t>10</w:t>
      </w:r>
      <w:r>
        <w:t>．</w:t>
      </w:r>
      <w:r>
        <w:rPr>
          <w:rFonts w:ascii="Times New Roman" w:hAnsi="Times New Roman"/>
          <w:color w:val="000000"/>
          <w:sz w:val="22"/>
        </w:rPr>
        <w:t>根据下面各句意思写出相应词语。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观察别人的言语、脸色，揣度其心意。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形容孤独没有依靠。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lastRenderedPageBreak/>
        <w:t>③</w:t>
      </w:r>
      <w:r>
        <w:rPr>
          <w:rFonts w:ascii="Times New Roman" w:hAnsi="Times New Roman"/>
          <w:color w:val="000000"/>
          <w:sz w:val="22"/>
        </w:rPr>
        <w:t>长时间地站立。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忍不住笑。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</w:p>
    <w:p w:rsidR="00A21DE4" w:rsidRDefault="00676A35">
      <w:pPr>
        <w:spacing w:line="360" w:lineRule="auto"/>
        <w:jc w:val="left"/>
      </w:pPr>
      <w:r>
        <w:t>11</w:t>
      </w:r>
      <w:r>
        <w:t>．</w:t>
      </w:r>
      <w:r>
        <w:rPr>
          <w:rFonts w:ascii="Times New Roman" w:hAnsi="Times New Roman"/>
          <w:color w:val="000000"/>
          <w:sz w:val="22"/>
        </w:rPr>
        <w:t>请写出你的探究结果。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材料一</w:t>
      </w:r>
      <w:r>
        <w:rPr>
          <w:rFonts w:ascii="Times New Roman" w:hAnsi="Times New Roman"/>
          <w:color w:val="000000"/>
          <w:sz w:val="22"/>
        </w:rPr>
        <w:t>:“</w:t>
      </w:r>
      <w:r>
        <w:rPr>
          <w:rFonts w:ascii="Times New Roman" w:hAnsi="Times New Roman"/>
          <w:color w:val="000000"/>
          <w:sz w:val="22"/>
        </w:rPr>
        <w:t>生活不能等待别人来安排，要自己去争取和奋斗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而不论其结果是喜是悲，但可以慰籍的是，你总不枉在这世界上活了一场有了这样的认识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t>你就会珍重生活，而不会玩世不恭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同时也会给人自身注入一种强大的内在力量。</w:t>
      </w:r>
      <w:r>
        <w:rPr>
          <w:rFonts w:ascii="Times New Roman" w:hAnsi="Times New Roman"/>
          <w:color w:val="000000"/>
          <w:sz w:val="22"/>
        </w:rPr>
        <w:t>”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——</w:t>
      </w:r>
      <w:r>
        <w:rPr>
          <w:rFonts w:ascii="Times New Roman" w:hAnsi="Times New Roman"/>
          <w:color w:val="000000"/>
          <w:sz w:val="22"/>
        </w:rPr>
        <w:t>路遥《平凡的世界》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材料二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第七届茅盾文学奖得主麦家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t>从投</w:t>
      </w:r>
      <w:r>
        <w:rPr>
          <w:rFonts w:ascii="Times New Roman" w:hAnsi="Times New Roman"/>
          <w:color w:val="000000"/>
          <w:sz w:val="22"/>
        </w:rPr>
        <w:t>身写作，到第一部长篇小说《解密》出版，他整整奋斗了</w:t>
      </w:r>
      <w:r>
        <w:rPr>
          <w:rFonts w:ascii="Times New Roman" w:hAnsi="Times New Roman"/>
          <w:color w:val="000000"/>
          <w:sz w:val="22"/>
        </w:rPr>
        <w:t>16</w:t>
      </w:r>
      <w:r>
        <w:rPr>
          <w:rFonts w:ascii="Times New Roman" w:hAnsi="Times New Roman"/>
          <w:color w:val="000000"/>
          <w:sz w:val="22"/>
        </w:rPr>
        <w:t>年。仅在前后创作</w:t>
      </w:r>
      <w:r>
        <w:rPr>
          <w:rFonts w:ascii="Times New Roman" w:hAnsi="Times New Roman"/>
          <w:color w:val="000000"/>
          <w:sz w:val="22"/>
        </w:rPr>
        <w:t>10</w:t>
      </w:r>
      <w:r>
        <w:rPr>
          <w:rFonts w:ascii="Times New Roman" w:hAnsi="Times New Roman"/>
          <w:color w:val="000000"/>
          <w:sz w:val="22"/>
        </w:rPr>
        <w:t>年的过程中，他遭遇</w:t>
      </w:r>
      <w:r>
        <w:rPr>
          <w:rFonts w:ascii="Times New Roman" w:hAnsi="Times New Roman"/>
          <w:color w:val="000000"/>
          <w:sz w:val="22"/>
        </w:rPr>
        <w:t>17</w:t>
      </w:r>
      <w:r>
        <w:rPr>
          <w:rFonts w:ascii="Times New Roman" w:hAnsi="Times New Roman"/>
          <w:color w:val="000000"/>
          <w:sz w:val="22"/>
        </w:rPr>
        <w:t>次退稿，</w:t>
      </w:r>
      <w:r>
        <w:rPr>
          <w:rFonts w:ascii="Times New Roman" w:hAnsi="Times New Roman"/>
          <w:color w:val="000000"/>
          <w:sz w:val="22"/>
        </w:rPr>
        <w:t>120</w:t>
      </w:r>
      <w:r>
        <w:rPr>
          <w:rFonts w:ascii="Times New Roman" w:hAnsi="Times New Roman"/>
          <w:color w:val="000000"/>
          <w:sz w:val="22"/>
        </w:rPr>
        <w:t>多万字的初稿被删去百万多字。但他仍初心不改，积极争取和奋斗，笔耕不辍，直至小说发表。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探究结果</w:t>
      </w:r>
      <w:r>
        <w:rPr>
          <w:rFonts w:ascii="Times New Roman" w:hAnsi="Times New Roman"/>
          <w:color w:val="000000"/>
          <w:sz w:val="22"/>
        </w:rPr>
        <w:t xml:space="preserve">: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</w:p>
    <w:p w:rsidR="00A21DE4" w:rsidRDefault="00676A35">
      <w:pPr>
        <w:spacing w:line="360" w:lineRule="auto"/>
        <w:jc w:val="left"/>
      </w:pPr>
      <w:r>
        <w:t>12</w:t>
      </w:r>
      <w:r>
        <w:t>．</w:t>
      </w:r>
      <w:r>
        <w:rPr>
          <w:rFonts w:ascii="Times New Roman" w:hAnsi="Times New Roman"/>
          <w:color w:val="000000"/>
          <w:sz w:val="22"/>
        </w:rPr>
        <w:t>选择恰当的词语填在横线上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心儿永远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憧憬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渴望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向往</w:t>
      </w:r>
      <w:r>
        <w:rPr>
          <w:rFonts w:ascii="Times New Roman" w:hAnsi="Times New Roman"/>
          <w:color w:val="000000"/>
          <w:sz w:val="22"/>
        </w:rPr>
        <w:t>)</w:t>
      </w:r>
      <w:r>
        <w:rPr>
          <w:rFonts w:ascii="Times New Roman" w:hAnsi="Times New Roman"/>
          <w:color w:val="000000"/>
          <w:sz w:val="22"/>
        </w:rPr>
        <w:t>着未来；现在却常是忧郁。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而那过去了的，就会成为亲切的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</w:t>
      </w:r>
      <w:r>
        <w:rPr>
          <w:rFonts w:ascii="Times New Roman" w:hAnsi="Times New Roman"/>
          <w:color w:val="000000"/>
          <w:sz w:val="22"/>
          <w:u w:val="single"/>
        </w:rPr>
        <w:t xml:space="preserve">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留恋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怀恋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怀念</w:t>
      </w:r>
      <w:r>
        <w:rPr>
          <w:rFonts w:ascii="Times New Roman" w:hAnsi="Times New Roman"/>
          <w:color w:val="000000"/>
          <w:sz w:val="22"/>
        </w:rPr>
        <w:t>)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虽然在这条小路上，很少留下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行人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人们</w:t>
      </w: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旅人</w:t>
      </w:r>
      <w:r>
        <w:rPr>
          <w:rFonts w:ascii="Times New Roman" w:hAnsi="Times New Roman"/>
          <w:color w:val="000000"/>
          <w:sz w:val="22"/>
        </w:rPr>
        <w:t>)</w:t>
      </w:r>
      <w:r>
        <w:rPr>
          <w:rFonts w:ascii="Times New Roman" w:hAnsi="Times New Roman"/>
          <w:color w:val="000000"/>
          <w:sz w:val="22"/>
        </w:rPr>
        <w:t>的足迹。</w:t>
      </w:r>
    </w:p>
    <w:p w:rsidR="00A21DE4" w:rsidRDefault="00676A35">
      <w:r>
        <w:rPr>
          <w:rFonts w:ascii="黑体" w:eastAsia="黑体" w:hAnsi="黑体" w:cs="黑体" w:hint="eastAsia"/>
          <w:b/>
          <w:bCs/>
          <w:sz w:val="24"/>
          <w:szCs w:val="24"/>
        </w:rPr>
        <w:t>三、精准阅读。</w:t>
      </w:r>
    </w:p>
    <w:p w:rsidR="00A21DE4" w:rsidRDefault="00676A35">
      <w:pPr>
        <w:spacing w:line="360" w:lineRule="auto"/>
        <w:jc w:val="left"/>
      </w:pPr>
      <w:r>
        <w:t>13</w:t>
      </w:r>
      <w:r>
        <w:t>．</w:t>
      </w:r>
      <w:r>
        <w:rPr>
          <w:rFonts w:ascii="Times New Roman" w:hAnsi="Times New Roman"/>
          <w:color w:val="000000"/>
          <w:sz w:val="22"/>
        </w:rPr>
        <w:t>选出下列理解有误的一项是（　　）</w:t>
      </w:r>
      <w:r>
        <w:rPr>
          <w:rFonts w:ascii="Times New Roman" w:hAnsi="Times New Roman"/>
          <w:color w:val="000000"/>
          <w:sz w:val="22"/>
        </w:rPr>
        <w:t xml:space="preserve">  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登飞来峰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王安石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飞来峰上千寻塔，闻说鸡鸣见日升。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不畏浮云遮望眼，只缘身在最高层。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．首句紧扣诗题，点明地点。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千寻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二字极言其高，其意为在飞来峰上有一座千丈的高塔。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．第二句通过具体描写突出飞来峰上的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千寻塔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之高。其意为听说千寻塔上的可以见旭日冉冉升起。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Times New Roman"/>
          <w:color w:val="000000"/>
          <w:sz w:val="22"/>
        </w:rPr>
        <w:t>．第三、四两句可以第一、二句的铺垫为基础，引出全诗主旨，是前两句内容的升华。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．末两句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不畏浮云遮望眼，只缘身在最高层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，其意为观赏景物站在最高处，就不怕浮云遮住视野，有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一览众山小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的感受。</w:t>
      </w:r>
    </w:p>
    <w:p w:rsidR="00A21DE4" w:rsidRDefault="00676A35">
      <w:pPr>
        <w:spacing w:line="360" w:lineRule="auto"/>
        <w:jc w:val="left"/>
      </w:pPr>
      <w:r>
        <w:t>14</w:t>
      </w:r>
      <w:r>
        <w:t>．</w:t>
      </w:r>
      <w:r>
        <w:rPr>
          <w:rFonts w:ascii="Times New Roman" w:hAnsi="Times New Roman"/>
          <w:color w:val="000000"/>
          <w:sz w:val="22"/>
        </w:rPr>
        <w:t>阅读选文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一棵小桃树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节选</w:t>
      </w:r>
      <w:r>
        <w:rPr>
          <w:rFonts w:ascii="Times New Roman" w:hAnsi="Times New Roman"/>
          <w:color w:val="000000"/>
          <w:sz w:val="22"/>
        </w:rPr>
        <w:t>)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贾平凹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好多年前的秋天了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我们还是孩子。奶奶从集市上回来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带给了我们一人一颗桃子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她说</w:t>
      </w:r>
      <w:r>
        <w:rPr>
          <w:rFonts w:ascii="Times New Roman" w:hAnsi="Times New Roman"/>
          <w:color w:val="000000"/>
          <w:sz w:val="22"/>
        </w:rPr>
        <w:t>:“</w:t>
      </w:r>
      <w:r>
        <w:rPr>
          <w:rFonts w:ascii="Times New Roman" w:hAnsi="Times New Roman"/>
          <w:color w:val="000000"/>
          <w:sz w:val="22"/>
        </w:rPr>
        <w:t>都吃下去吧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这是一颗</w:t>
      </w:r>
      <w:r>
        <w:rPr>
          <w:rFonts w:ascii="Times New Roman" w:hAnsi="Times New Roman"/>
          <w:color w:val="000000"/>
          <w:sz w:val="22"/>
        </w:rPr>
        <w:t>‘</w:t>
      </w:r>
      <w:r>
        <w:rPr>
          <w:rFonts w:ascii="Times New Roman" w:hAnsi="Times New Roman"/>
          <w:color w:val="000000"/>
          <w:sz w:val="22"/>
        </w:rPr>
        <w:t>仙桃</w:t>
      </w:r>
      <w:r>
        <w:rPr>
          <w:rFonts w:ascii="Times New Roman" w:hAnsi="Times New Roman"/>
          <w:color w:val="000000"/>
          <w:sz w:val="22"/>
        </w:rPr>
        <w:t>’;</w:t>
      </w:r>
      <w:r>
        <w:rPr>
          <w:rFonts w:ascii="Times New Roman" w:hAnsi="Times New Roman"/>
          <w:color w:val="000000"/>
          <w:sz w:val="22"/>
        </w:rPr>
        <w:t>含着桃核做一个梦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谁梦见桃花开了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就会幸福一生呢。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我们都认真起来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全含了桃核爬上床去。我却无论如何不能安睡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想这甜甜的梦是做不成了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又不肯甘心不做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就爬起来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将桃核埋在院子角落的土里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想让它在那儿蓄着我的梦。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秋天过去了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又过了一个冬天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孩子自有孩子的快活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我竟将它忘却了。那个春天的早晨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奶奶打扫院子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突然发现角落的地方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拱出一个嫩绿儿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便叫道</w:t>
      </w:r>
      <w:r>
        <w:rPr>
          <w:rFonts w:ascii="Times New Roman" w:hAnsi="Times New Roman"/>
          <w:color w:val="000000"/>
          <w:sz w:val="22"/>
        </w:rPr>
        <w:t>:“</w:t>
      </w:r>
      <w:r>
        <w:rPr>
          <w:rFonts w:ascii="Times New Roman" w:hAnsi="Times New Roman"/>
          <w:color w:val="000000"/>
          <w:sz w:val="22"/>
        </w:rPr>
        <w:t>这是什么呀</w:t>
      </w:r>
      <w:r>
        <w:rPr>
          <w:rFonts w:ascii="Times New Roman" w:hAnsi="Times New Roman"/>
          <w:color w:val="000000"/>
          <w:sz w:val="22"/>
        </w:rPr>
        <w:t>?”</w:t>
      </w:r>
      <w:r>
        <w:rPr>
          <w:rFonts w:ascii="Times New Roman" w:hAnsi="Times New Roman"/>
          <w:color w:val="000000"/>
          <w:sz w:val="22"/>
        </w:rPr>
        <w:t>我才恍然记起了是它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它竟从土里长出来了</w:t>
      </w:r>
      <w:r>
        <w:rPr>
          <w:rFonts w:ascii="Times New Roman" w:hAnsi="Times New Roman"/>
          <w:color w:val="000000"/>
          <w:sz w:val="22"/>
        </w:rPr>
        <w:t>!</w:t>
      </w:r>
      <w:r>
        <w:rPr>
          <w:rFonts w:ascii="Times New Roman" w:hAnsi="Times New Roman"/>
          <w:color w:val="000000"/>
          <w:sz w:val="22"/>
        </w:rPr>
        <w:t>它长得很委屈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是弯了头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紧抱着身子的。第二天才舒开身来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瘦瘦的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黄黄的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似乎一碰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便立即会断了去。大家都笑话它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奶奶也说</w:t>
      </w:r>
      <w:r>
        <w:rPr>
          <w:rFonts w:ascii="Times New Roman" w:hAnsi="Times New Roman"/>
          <w:color w:val="000000"/>
          <w:sz w:val="22"/>
        </w:rPr>
        <w:t>:“</w:t>
      </w:r>
      <w:r>
        <w:rPr>
          <w:rFonts w:ascii="Times New Roman" w:hAnsi="Times New Roman"/>
          <w:color w:val="000000"/>
          <w:sz w:val="22"/>
        </w:rPr>
        <w:t>这种桃树是没出息的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多好的种子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长出来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却都是野的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结些毛果子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须得嫁接才成。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我却不大相信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执着地偏要它将来开花结果哩。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因为它长得太不是地方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谁也再不理会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惹人费神的倒是那些盆景儿了。爷爷是喜欢服侍花的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在我们的屋里、院里、门道里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摆满了各种各样的花草。春天花事一盛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远近的人都来赞赏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爷爷便每天一早喊我们从屋里一盆一盆端出来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一晚又一盆一盆端进去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却从来不想到我的小桃树。它却默默地长上来了。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它长得很慢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一个春天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才长上二尺来高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样子也极猥琐。但我却十分地高兴了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它是我的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它是我的梦种儿长的。我想我的姐姐弟弟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他们那含着桃核做下的梦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或许已经早忘却了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但我的桃树却使我每天能看见它。我说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我的梦是绿色的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将来开</w:t>
      </w:r>
      <w:r>
        <w:rPr>
          <w:rFonts w:ascii="Times New Roman" w:hAnsi="Times New Roman"/>
          <w:color w:val="000000"/>
          <w:sz w:val="22"/>
        </w:rPr>
        <w:t>了花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我会幸福呢。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也就在这年里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我到城里上学去了。走出了山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来到城里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我才知道我的渺小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山外的天地这般大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城里的好景这般多。我从此也有了血气方刚的魂魄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学习呀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奋斗呀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一毕业就走了上了社会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要轰轰烈烈地干一番我的事业了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那家乡的土院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那土院里的小桃树便再没有去想了。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但是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我慢慢发现我的幼稚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我的天真了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人世原来有人世的大书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我却连第一行文字还读不懂呢。我渐渐地大了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脾性也一天一天地坏了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常常一个人坐着发呆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心境似乎是垂垂暮老了。这时候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奶奶也去世了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真是祸不单行。我连夜从城里回到老家去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家里人等我不及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奶奶已经下葬了。看着满屋的混乱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想着奶奶往日的容颜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不觉眼泪流了下来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对着灵堂哭了一场。天黑的时候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在窗下坐着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一抬头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却看见我的小桃树了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它竟然还在长着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弯弯的身子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努力撑着的枝条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已经有院墙高了。这些年来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它是怎么长上来的呢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爷爷的花事早不弄了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一摞一摞的花盆堆在墙根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它却长着</w:t>
      </w:r>
      <w:r>
        <w:rPr>
          <w:rFonts w:ascii="Times New Roman" w:hAnsi="Times New Roman"/>
          <w:color w:val="000000"/>
          <w:sz w:val="22"/>
        </w:rPr>
        <w:t>!</w:t>
      </w:r>
      <w:r>
        <w:rPr>
          <w:rFonts w:ascii="Times New Roman" w:hAnsi="Times New Roman"/>
          <w:color w:val="000000"/>
          <w:sz w:val="22"/>
        </w:rPr>
        <w:t>弟弟说</w:t>
      </w:r>
      <w:r>
        <w:rPr>
          <w:rFonts w:ascii="Times New Roman" w:hAnsi="Times New Roman"/>
          <w:color w:val="000000"/>
          <w:sz w:val="22"/>
        </w:rPr>
        <w:t>:“</w:t>
      </w:r>
      <w:r>
        <w:rPr>
          <w:rFonts w:ascii="Times New Roman" w:hAnsi="Times New Roman"/>
          <w:color w:val="000000"/>
          <w:sz w:val="22"/>
        </w:rPr>
        <w:t>那桃树被猪拱折过一次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要不早就开了花了。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他们曾嫌它长得不是地方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又不好看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想砍掉它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奶奶却不同意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常常护着给它浇水。啊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小桃树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我怎么将你遗在这里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而身漂异乡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又漠漠忘却了呢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看着桃树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想起没能再见</w:t>
      </w:r>
      <w:r>
        <w:rPr>
          <w:rFonts w:ascii="Times New Roman" w:hAnsi="Times New Roman"/>
          <w:color w:val="000000"/>
          <w:sz w:val="22"/>
        </w:rPr>
        <w:t>一面的奶奶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我深深懊表对不起我的奶奶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对不起我的小桃树了。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如今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它开了花了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虽然长得弱小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骨朵儿也不见繁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一夜之间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花竟全开了呢。我曾去看过终南山下的夹竹桃花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也去领略过马嵬坡前的蜜水桃花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那花儿开得火灼灼的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可我的小桃树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一颗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仙桃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的种子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却开得太白了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太淡了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那瓣片儿单薄得似纸做的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没有肉的感觉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没有粉的感觉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像是患了重病的少女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苍白白的脸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又偏苦涩涩地笑着。我忍不住几分忧伤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泪珠儿又要下来了。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花幸好并没有立即谢去。就那么一树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孤孤地开在墙角。我每每看着它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却发现从未有一只蜜蜂去恋</w:t>
      </w:r>
      <w:r>
        <w:rPr>
          <w:rFonts w:ascii="Times New Roman" w:hAnsi="Times New Roman"/>
          <w:color w:val="000000"/>
          <w:sz w:val="22"/>
        </w:rPr>
        <w:t>过它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一只蝴蝶去飞过它。可怜的小桃树</w:t>
      </w:r>
      <w:r>
        <w:rPr>
          <w:rFonts w:ascii="Times New Roman" w:hAnsi="Times New Roman"/>
          <w:color w:val="000000"/>
          <w:sz w:val="22"/>
        </w:rPr>
        <w:t>!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我不禁有些颤抖了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这花儿莫不就是我当年要做的梦的精灵吗</w:t>
      </w:r>
      <w:r>
        <w:rPr>
          <w:rFonts w:ascii="Times New Roman" w:hAnsi="Times New Roman"/>
          <w:color w:val="000000"/>
          <w:sz w:val="22"/>
        </w:rPr>
        <w:t>?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雨却这么大地下着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花瓣儿纷纷零落去。我只说有了这场春雨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花儿会开得更艳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香味会蓄得更浓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谁知它却这么命薄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受不得这么大的福分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受不得这么多的洗礼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片片付给风了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雨了</w:t>
      </w:r>
      <w:r>
        <w:rPr>
          <w:rFonts w:ascii="Times New Roman" w:hAnsi="Times New Roman"/>
          <w:color w:val="000000"/>
          <w:sz w:val="22"/>
        </w:rPr>
        <w:t>!</w:t>
      </w:r>
      <w:r>
        <w:rPr>
          <w:rFonts w:ascii="Times New Roman" w:hAnsi="Times New Roman"/>
          <w:color w:val="000000"/>
          <w:sz w:val="22"/>
        </w:rPr>
        <w:t>我心里喊着我的奶奶。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雨还在下着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我的小桃树千百次地俯下身去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又千百次地挣扎起来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一树的桃花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一片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一片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湿得深重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像一只天鹅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眼睁睁地羽毛剥脱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变得赤裸的了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黑枯的了。然而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就在那俯地的刹那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我突然看见那树的顶端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高高的一</w:t>
      </w:r>
      <w:r>
        <w:rPr>
          <w:rFonts w:ascii="Times New Roman" w:hAnsi="Times New Roman"/>
          <w:color w:val="000000"/>
          <w:sz w:val="22"/>
        </w:rPr>
        <w:t>枝儿上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竟还保留着一个欲绽的花苞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嫩黄的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嫩红的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在风中摇着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抖着满身的雨水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几次要掉下来了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但却没有掉下去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像风浪里航道上的指示灯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闪着时隐时现的嫩黄的光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嫩红的光。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 xml:space="preserve">    </w:t>
      </w:r>
      <w:r>
        <w:rPr>
          <w:rFonts w:ascii="Times New Roman" w:hAnsi="Times New Roman"/>
          <w:color w:val="000000"/>
          <w:sz w:val="22"/>
        </w:rPr>
        <w:t>我心里稍稍有些安慰了。啊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小桃树啊</w:t>
      </w:r>
      <w:r>
        <w:rPr>
          <w:rFonts w:ascii="Times New Roman" w:hAnsi="Times New Roman"/>
          <w:color w:val="000000"/>
          <w:sz w:val="22"/>
        </w:rPr>
        <w:t>!</w:t>
      </w:r>
      <w:r>
        <w:rPr>
          <w:rFonts w:ascii="Times New Roman" w:hAnsi="Times New Roman"/>
          <w:color w:val="000000"/>
          <w:sz w:val="22"/>
        </w:rPr>
        <w:t>我该怎么感激你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你到底还有一朵花呢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明日一早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你会开吗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你开的是灼灼的吗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香香的吗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我亲爱的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你那花是会开得美的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而且会孕出一个桃儿来的</w:t>
      </w:r>
      <w:r>
        <w:rPr>
          <w:rFonts w:ascii="Times New Roman" w:hAnsi="Times New Roman"/>
          <w:color w:val="000000"/>
          <w:sz w:val="22"/>
        </w:rPr>
        <w:t>;</w:t>
      </w:r>
      <w:r>
        <w:rPr>
          <w:rFonts w:ascii="Times New Roman" w:hAnsi="Times New Roman"/>
          <w:color w:val="000000"/>
          <w:sz w:val="22"/>
        </w:rPr>
        <w:t>我还叫你是我的梦的精灵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对吗</w:t>
      </w:r>
      <w:r>
        <w:rPr>
          <w:rFonts w:ascii="Times New Roman" w:hAnsi="Times New Roman"/>
          <w:color w:val="000000"/>
          <w:sz w:val="22"/>
        </w:rPr>
        <w:t>?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）下列句子形象生动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富有表现力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请加以赏析。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人世原来有人世的大书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我却连第一行文字还读不懂呢。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但却没有掉下去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像风</w:t>
      </w:r>
      <w:r>
        <w:rPr>
          <w:rFonts w:ascii="Times New Roman" w:hAnsi="Times New Roman"/>
          <w:color w:val="000000"/>
          <w:sz w:val="22"/>
        </w:rPr>
        <w:t>浪里航道上的指示灯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闪着时隐时现的嫩黄的光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嫩红的光。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）最后一自然段中说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我心里稍稍有些安慰了。啊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小桃树啊</w:t>
      </w:r>
      <w:r>
        <w:rPr>
          <w:rFonts w:ascii="Times New Roman" w:hAnsi="Times New Roman"/>
          <w:color w:val="000000"/>
          <w:sz w:val="22"/>
        </w:rPr>
        <w:t>!</w:t>
      </w:r>
      <w:r>
        <w:rPr>
          <w:rFonts w:ascii="Times New Roman" w:hAnsi="Times New Roman"/>
          <w:color w:val="000000"/>
          <w:sz w:val="22"/>
        </w:rPr>
        <w:t>我该怎么感激你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你到底还有一朵花呢</w:t>
      </w:r>
      <w:r>
        <w:rPr>
          <w:rFonts w:ascii="Times New Roman" w:hAnsi="Times New Roman"/>
          <w:color w:val="000000"/>
          <w:sz w:val="22"/>
        </w:rPr>
        <w:t>!”,</w:t>
      </w:r>
      <w:r>
        <w:rPr>
          <w:rFonts w:ascii="Times New Roman" w:hAnsi="Times New Roman"/>
          <w:color w:val="000000"/>
          <w:sz w:val="22"/>
        </w:rPr>
        <w:t>作者产生安慰之情、感激之情的根本原因是什么</w:t>
      </w:r>
      <w:r>
        <w:rPr>
          <w:rFonts w:ascii="Times New Roman" w:hAnsi="Times New Roman"/>
          <w:color w:val="000000"/>
          <w:sz w:val="22"/>
        </w:rPr>
        <w:t>?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）作者写奶奶让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我们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含桃核以及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奶奶护着桃树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是为了表达自己怎样的思想感情</w:t>
      </w:r>
      <w:r>
        <w:rPr>
          <w:rFonts w:ascii="Times New Roman" w:hAnsi="Times New Roman"/>
          <w:color w:val="000000"/>
          <w:sz w:val="22"/>
        </w:rPr>
        <w:t>?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）作者对人生有着怎样的深切感悟</w:t>
      </w:r>
      <w:r>
        <w:rPr>
          <w:rFonts w:ascii="Times New Roman" w:hAnsi="Times New Roman"/>
          <w:color w:val="000000"/>
          <w:sz w:val="22"/>
        </w:rPr>
        <w:t>?</w:t>
      </w:r>
      <w:r>
        <w:rPr>
          <w:rFonts w:ascii="Times New Roman" w:hAnsi="Times New Roman"/>
          <w:color w:val="000000"/>
          <w:sz w:val="22"/>
        </w:rPr>
        <w:t>请结合文意简要回答。</w:t>
      </w:r>
    </w:p>
    <w:p w:rsidR="00A21DE4" w:rsidRDefault="00676A35">
      <w:pPr>
        <w:spacing w:line="360" w:lineRule="auto"/>
        <w:jc w:val="left"/>
      </w:pPr>
      <w:r>
        <w:t>15</w:t>
      </w:r>
      <w:r>
        <w:t>．</w:t>
      </w:r>
      <w:r>
        <w:rPr>
          <w:rFonts w:ascii="Times New Roman" w:hAnsi="Times New Roman"/>
          <w:color w:val="000000"/>
          <w:sz w:val="22"/>
        </w:rPr>
        <w:t>现代文阅读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野菊</w:t>
      </w:r>
    </w:p>
    <w:p w:rsidR="00A21DE4" w:rsidRDefault="00676A35">
      <w:pPr>
        <w:spacing w:line="360" w:lineRule="auto"/>
        <w:ind w:firstLineChars="130" w:firstLine="286"/>
        <w:jc w:val="center"/>
      </w:pPr>
      <w:r>
        <w:rPr>
          <w:rFonts w:ascii="Times New Roman" w:hAnsi="Times New Roman"/>
          <w:color w:val="000000"/>
          <w:sz w:val="22"/>
        </w:rPr>
        <w:t>曹柏青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金风飒飒，银霜沉沉。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秋阳艳丽，四野俱寂，霜枝无语。黄灿灿的野菊，丰满鲜嫩地伸展着，翠绿肥硕的叶子，像打开的伞架，支撑着金黄的花盘，在晚来的秋风中轻轻地摇曳。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天生傲骨差相似，撑住残秋是此花。</w:t>
      </w:r>
      <w:r>
        <w:rPr>
          <w:rFonts w:ascii="Times New Roman" w:hAnsi="Times New Roman"/>
          <w:color w:val="000000"/>
          <w:sz w:val="22"/>
        </w:rPr>
        <w:t>”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静读陶诗未终卷，又乘秋风观野菊。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我穿行在馥郁的秋风里。我看见夕阳的车轮，向远方滚去。田埂旁，池塘边，土坡上，我诧异地看着这一簇簇金灿灿的野菊，满目秋艳，它默不作声的美，依然震撼了我。苍凉人生，至情至性，有了野菊的映衬，人格人品的意味格外深长啊！秋来倾听菊语，雨霁捕捉竹籁。我的灵魂闪烁在秋阳、翠竹的光影婆娑中，我在细密的花纹中拣起人</w:t>
      </w:r>
      <w:r>
        <w:rPr>
          <w:rFonts w:ascii="Times New Roman" w:hAnsi="Times New Roman"/>
          <w:color w:val="000000"/>
          <w:sz w:val="22"/>
        </w:rPr>
        <w:t>生的金子。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rFonts w:ascii="Times New Roman" w:hAnsi="Times New Roman"/>
          <w:color w:val="000000"/>
          <w:sz w:val="22"/>
        </w:rPr>
        <w:t>野菊随地发，涢水逐门生。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rFonts w:ascii="Times New Roman" w:hAnsi="Times New Roman"/>
          <w:color w:val="000000"/>
          <w:sz w:val="22"/>
        </w:rPr>
        <w:t>我怔怔地站在乡野中，俯河畔，仿佛一瞬间成了写意画中的背景。人在野菊丛，心随年轮走。从秋风寒霜中，我看到野菊的笑脸，一丛浓绿从脚底漫进我的心灵，我呼吸到野菊芬芳的气息；从奔跑的秋阳中，我看到它打在希望树枝上发出的银铃般声响。看一方水土，被一方水土营养，观秋野被故土野菊滋润。岁月复年轮，庭院深几许？遍野黄花，风骨霜艳无重数</w:t>
      </w:r>
      <w:r>
        <w:rPr>
          <w:rFonts w:ascii="Times New Roman" w:hAnsi="Times New Roman"/>
          <w:color w:val="000000"/>
          <w:sz w:val="22"/>
        </w:rPr>
        <w:t>……</w:t>
      </w:r>
      <w:r>
        <w:rPr>
          <w:rFonts w:ascii="Times New Roman" w:hAnsi="Times New Roman"/>
          <w:color w:val="000000"/>
          <w:sz w:val="22"/>
        </w:rPr>
        <w:t>沧桑观花花不语，枝头抱香秋千去。菊以它不争的从容开在晚秋，默契着思想者和隐士的情怀。</w:t>
      </w:r>
      <w:r>
        <w:rPr>
          <w:rFonts w:ascii="Times New Roman" w:hAnsi="Times New Roman"/>
          <w:color w:val="000000"/>
          <w:sz w:val="22"/>
          <w:u w:val="single"/>
        </w:rPr>
        <w:t>思想者的沉默如菊，也昭示着一种精神力量。而无知者的喋喋不休，却</w:t>
      </w:r>
      <w:r>
        <w:rPr>
          <w:rFonts w:ascii="Times New Roman" w:hAnsi="Times New Roman"/>
          <w:color w:val="000000"/>
          <w:sz w:val="22"/>
          <w:u w:val="single"/>
        </w:rPr>
        <w:t>暴露出内心的苍白。</w:t>
      </w:r>
      <w:r>
        <w:rPr>
          <w:rFonts w:ascii="Times New Roman" w:hAnsi="Times New Roman"/>
          <w:color w:val="000000"/>
          <w:sz w:val="22"/>
        </w:rPr>
        <w:t>野菊寂寞而不失望，孤独但仍从容，这是野菊的涵养，也是野菊的风度。对野菊的钟爱，是我对庸俗社会关系的一种逆动，也是一种物我两化的冲动和实践，更是我心灵全部的最终皈依。境生情，情生心，心生境，人生与自然物象的契合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rFonts w:ascii="Times New Roman" w:hAnsi="Times New Roman"/>
          <w:color w:val="000000"/>
          <w:sz w:val="22"/>
        </w:rPr>
        <w:t>我看过很多野菊，在田野，在大路边，在树林中，在草丛里，到处都有耀眼的野菊花，但它们都开得很小，小得像一枚很不起眼的硬币。而我家老屋的篱笆上贫瘠泥土中的野菊花却开得如此灿烂、坦荡，给我一种惊奇。我如同喝下一杯积年陈酿，沉醉不已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rFonts w:ascii="Times New Roman" w:hAnsi="Times New Roman"/>
          <w:color w:val="000000"/>
          <w:sz w:val="22"/>
        </w:rPr>
        <w:t>我徜徉在篱笆墙的野菊中，这时，复杂变得简单，愉悦取</w:t>
      </w:r>
      <w:r>
        <w:rPr>
          <w:rFonts w:ascii="Times New Roman" w:hAnsi="Times New Roman"/>
          <w:color w:val="000000"/>
          <w:sz w:val="22"/>
        </w:rPr>
        <w:t>代烦恼，虚伪回归真诚。我是乐意在这境地里筑茅庐而住的。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rFonts w:ascii="Times New Roman" w:hAnsi="Times New Roman"/>
          <w:color w:val="000000"/>
          <w:sz w:val="22"/>
        </w:rPr>
        <w:t>野菊是花中的忍者，餐霜饮露，清淡素雅，幽冷隽异，甘苦自知。完美是一个极具诱惑力的口号，也是一个漂亮的陷阱。野菊花它不是招摇的，而是寂寞的，它在寒霜中美得朴素、执着、天然</w:t>
      </w:r>
      <w:r>
        <w:rPr>
          <w:rFonts w:ascii="Times New Roman" w:hAnsi="Times New Roman"/>
          <w:color w:val="000000"/>
          <w:sz w:val="22"/>
        </w:rPr>
        <w:t>……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rFonts w:ascii="Times New Roman" w:hAnsi="Times New Roman"/>
          <w:color w:val="000000"/>
          <w:sz w:val="22"/>
        </w:rPr>
        <w:t>我爱老屋篱笆墙的野菊，是向生命的高度冲刺，是贴近大地的呢喃细语，是对生命的繁茂与美丽的那份苦苦眷恋和期待。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rFonts w:ascii="Times New Roman" w:hAnsi="Times New Roman"/>
          <w:color w:val="000000"/>
          <w:sz w:val="22"/>
        </w:rPr>
        <w:t>秋风瑟瑟，落叶飘飞。我爱的秋天是一种明艳的色彩，是一种深情的爱意，是一种舒适的淡香，是一种故土的温暖。那种感觉让人永远怀念。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）文章第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段引用诗句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天生傲骨差相似，</w:t>
      </w:r>
      <w:r>
        <w:rPr>
          <w:rFonts w:ascii="Times New Roman" w:hAnsi="Times New Roman"/>
          <w:color w:val="000000"/>
          <w:sz w:val="22"/>
        </w:rPr>
        <w:t>撑住残秋是此花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，在文中有何作用？请简要概括。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）谈谈你对第</w:t>
      </w:r>
      <w:r>
        <w:rPr>
          <w:rFonts w:ascii="Calibri" w:hAnsi="Calibri"/>
          <w:color w:val="000000"/>
          <w:sz w:val="22"/>
        </w:rPr>
        <w:t>⑥</w:t>
      </w:r>
      <w:r>
        <w:rPr>
          <w:rFonts w:ascii="Times New Roman" w:hAnsi="Times New Roman"/>
          <w:color w:val="000000"/>
          <w:sz w:val="22"/>
        </w:rPr>
        <w:t>段中的画线句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思想者的沉默如菊，也昭示着一种精神力量。而无知者的喋喋不休，却暴露出内心的苍白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的理解。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）第</w:t>
      </w:r>
      <w:r>
        <w:rPr>
          <w:rFonts w:ascii="Calibri" w:hAnsi="Calibri"/>
          <w:color w:val="000000"/>
          <w:sz w:val="22"/>
        </w:rPr>
        <w:t>⑦</w:t>
      </w:r>
      <w:r>
        <w:rPr>
          <w:rFonts w:ascii="Times New Roman" w:hAnsi="Times New Roman"/>
          <w:color w:val="000000"/>
          <w:sz w:val="22"/>
        </w:rPr>
        <w:t>段写生长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在田野，在大路边，在树林中，在草丛里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的野菊，其作用是什么？</w:t>
      </w:r>
    </w:p>
    <w:p w:rsidR="00A21DE4" w:rsidRDefault="00676A35">
      <w:p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）本文的语言典雅凝练，富有情趣，请从第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—</w:t>
      </w: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段中找一句你喜欢的句子并进行赏析。</w:t>
      </w:r>
    </w:p>
    <w:p w:rsidR="00A21DE4" w:rsidRDefault="00676A35">
      <w:r>
        <w:rPr>
          <w:rFonts w:ascii="黑体" w:eastAsia="黑体" w:hAnsi="黑体" w:cs="黑体" w:hint="eastAsia"/>
          <w:b/>
          <w:bCs/>
          <w:sz w:val="24"/>
          <w:szCs w:val="24"/>
        </w:rPr>
        <w:t>四、快乐作文。</w:t>
      </w:r>
    </w:p>
    <w:p w:rsidR="00A21DE4" w:rsidRDefault="00676A35">
      <w:pPr>
        <w:spacing w:line="360" w:lineRule="auto"/>
        <w:jc w:val="left"/>
      </w:pPr>
      <w:r>
        <w:t>16</w:t>
      </w:r>
      <w:r>
        <w:t>．</w:t>
      </w:r>
      <w:r>
        <w:rPr>
          <w:rFonts w:ascii="Times New Roman" w:hAnsi="Times New Roman"/>
          <w:color w:val="000000"/>
          <w:sz w:val="22"/>
        </w:rPr>
        <w:t>根据要求作文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发挥想象，将南宋诗人陆游的《游山西村》改写为一篇游记。附：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《游山西村》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莫笑农家腊酒浑，丰年留客足鸡豚。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山重水复疑无路，柳暗花明又一村。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箫鼓追随春社近，衣冠简朴古风存。</w:t>
      </w:r>
    </w:p>
    <w:p w:rsidR="00A21DE4" w:rsidRDefault="00676A35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从今若许闲乘月，拄杖无时夜叩门。</w:t>
      </w:r>
    </w:p>
    <w:p w:rsidR="00A21DE4" w:rsidRDefault="00676A35">
      <w:pPr>
        <w:widowControl/>
      </w:pPr>
      <w:r>
        <w:br w:type="page"/>
      </w:r>
    </w:p>
    <w:p w:rsidR="00A21DE4" w:rsidRDefault="00676A35">
      <w:pPr>
        <w:spacing w:line="360" w:lineRule="auto"/>
        <w:jc w:val="center"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>答案部分</w:t>
      </w:r>
    </w:p>
    <w:p w:rsidR="00A21DE4" w:rsidRDefault="00676A35">
      <w:pPr>
        <w:spacing w:line="360" w:lineRule="auto"/>
        <w:jc w:val="left"/>
      </w:pPr>
      <w:r>
        <w:t>1</w:t>
      </w:r>
      <w:r>
        <w:t>．</w:t>
      </w:r>
      <w:r>
        <w:rPr>
          <w:rFonts w:ascii="Times New Roman" w:hAnsi="Times New Roman"/>
          <w:color w:val="000000"/>
          <w:sz w:val="22"/>
        </w:rPr>
        <w:t>D</w:t>
      </w:r>
    </w:p>
    <w:p w:rsidR="00A21DE4" w:rsidRDefault="00676A35">
      <w:pPr>
        <w:spacing w:line="360" w:lineRule="auto"/>
        <w:jc w:val="left"/>
      </w:pPr>
      <w:r>
        <w:t>2</w:t>
      </w:r>
      <w:r>
        <w:t>．</w:t>
      </w:r>
      <w:r>
        <w:rPr>
          <w:rFonts w:ascii="Times New Roman" w:hAnsi="Times New Roman"/>
          <w:color w:val="000000"/>
          <w:sz w:val="22"/>
        </w:rPr>
        <w:t>B</w:t>
      </w:r>
    </w:p>
    <w:p w:rsidR="00A21DE4" w:rsidRDefault="00676A35">
      <w:pPr>
        <w:spacing w:line="360" w:lineRule="auto"/>
        <w:jc w:val="left"/>
      </w:pPr>
      <w:r>
        <w:t>3</w:t>
      </w:r>
      <w:r>
        <w:t>．</w:t>
      </w:r>
      <w:r>
        <w:rPr>
          <w:rFonts w:ascii="Times New Roman" w:hAnsi="Times New Roman"/>
          <w:color w:val="000000"/>
          <w:sz w:val="22"/>
        </w:rPr>
        <w:t>A</w:t>
      </w:r>
    </w:p>
    <w:p w:rsidR="00A21DE4" w:rsidRDefault="00676A35">
      <w:pPr>
        <w:spacing w:line="360" w:lineRule="auto"/>
        <w:jc w:val="left"/>
      </w:pPr>
      <w:r>
        <w:t>4</w:t>
      </w:r>
      <w:r>
        <w:t>．</w:t>
      </w:r>
      <w:r>
        <w:rPr>
          <w:rFonts w:ascii="Times New Roman" w:hAnsi="Times New Roman"/>
          <w:color w:val="000000"/>
          <w:sz w:val="22"/>
        </w:rPr>
        <w:t>D</w:t>
      </w:r>
    </w:p>
    <w:p w:rsidR="00A21DE4" w:rsidRDefault="00676A35">
      <w:pPr>
        <w:spacing w:line="360" w:lineRule="auto"/>
        <w:jc w:val="left"/>
      </w:pPr>
      <w:r>
        <w:t>5</w:t>
      </w:r>
      <w:r>
        <w:t>．</w:t>
      </w:r>
      <w:r>
        <w:rPr>
          <w:rFonts w:ascii="Times New Roman" w:hAnsi="Times New Roman"/>
          <w:color w:val="000000"/>
          <w:sz w:val="22"/>
        </w:rPr>
        <w:t>B</w:t>
      </w:r>
    </w:p>
    <w:p w:rsidR="00A21DE4" w:rsidRDefault="00676A35">
      <w:pPr>
        <w:spacing w:line="360" w:lineRule="auto"/>
        <w:jc w:val="left"/>
      </w:pPr>
      <w:r>
        <w:t>6</w:t>
      </w:r>
      <w:r>
        <w:t>．</w:t>
      </w:r>
      <w:r>
        <w:rPr>
          <w:rFonts w:ascii="Times New Roman" w:hAnsi="Times New Roman"/>
          <w:color w:val="000000"/>
          <w:sz w:val="22"/>
        </w:rPr>
        <w:t>A</w:t>
      </w:r>
    </w:p>
    <w:p w:rsidR="00A21DE4" w:rsidRDefault="00676A35">
      <w:pPr>
        <w:spacing w:line="360" w:lineRule="auto"/>
        <w:jc w:val="left"/>
      </w:pPr>
      <w:r>
        <w:t>7</w:t>
      </w:r>
      <w:r>
        <w:t>．</w:t>
      </w:r>
      <w:r>
        <w:rPr>
          <w:rFonts w:ascii="Times New Roman" w:hAnsi="Times New Roman"/>
          <w:color w:val="000000"/>
          <w:sz w:val="22"/>
        </w:rPr>
        <w:t>山重水复疑无路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柳暗花明又一村。；莫笑农家腊酒浑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丰年留客足鸡豚。</w:t>
      </w:r>
    </w:p>
    <w:p w:rsidR="00A21DE4" w:rsidRDefault="00676A35">
      <w:pPr>
        <w:spacing w:line="360" w:lineRule="auto"/>
        <w:jc w:val="left"/>
      </w:pPr>
      <w:r>
        <w:t>8</w:t>
      </w:r>
      <w:r>
        <w:t>．</w:t>
      </w:r>
      <w:r>
        <w:rPr>
          <w:rFonts w:ascii="Times New Roman" w:hAnsi="Times New Roman"/>
          <w:color w:val="000000"/>
          <w:sz w:val="22"/>
        </w:rPr>
        <w:t>泰山；衡山；华山；泰山</w:t>
      </w:r>
    </w:p>
    <w:p w:rsidR="00A21DE4" w:rsidRDefault="00676A35">
      <w:pPr>
        <w:spacing w:line="360" w:lineRule="auto"/>
        <w:jc w:val="left"/>
      </w:pPr>
      <w:r>
        <w:t>9</w:t>
      </w:r>
      <w:r>
        <w:t>．</w:t>
      </w: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）瀑布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）迸溅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）挑逗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）沉淀；沉淀；花苞</w:t>
      </w:r>
    </w:p>
    <w:p w:rsidR="00A21DE4" w:rsidRDefault="00676A35">
      <w:pPr>
        <w:spacing w:line="360" w:lineRule="auto"/>
        <w:jc w:val="left"/>
      </w:pPr>
      <w:r>
        <w:t>10</w:t>
      </w:r>
      <w:r>
        <w:t>．</w:t>
      </w:r>
      <w:r>
        <w:rPr>
          <w:rFonts w:ascii="Times New Roman" w:hAnsi="Times New Roman"/>
          <w:color w:val="000000"/>
          <w:sz w:val="22"/>
        </w:rPr>
        <w:t>察言观色；伶仃；伫立；忍俊不禁</w:t>
      </w:r>
    </w:p>
    <w:p w:rsidR="00A21DE4" w:rsidRDefault="00676A35">
      <w:pPr>
        <w:spacing w:line="360" w:lineRule="auto"/>
        <w:jc w:val="left"/>
      </w:pPr>
      <w:r>
        <w:t>11</w:t>
      </w:r>
      <w:r>
        <w:t>．</w:t>
      </w:r>
      <w:r>
        <w:rPr>
          <w:rFonts w:ascii="Times New Roman" w:hAnsi="Times New Roman"/>
          <w:color w:val="000000"/>
          <w:sz w:val="22"/>
        </w:rPr>
        <w:t>人生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生活、工作</w:t>
      </w:r>
      <w:r>
        <w:rPr>
          <w:rFonts w:ascii="Times New Roman" w:hAnsi="Times New Roman"/>
          <w:color w:val="000000"/>
          <w:sz w:val="22"/>
        </w:rPr>
        <w:t>)</w:t>
      </w:r>
      <w:r>
        <w:rPr>
          <w:rFonts w:ascii="Times New Roman" w:hAnsi="Times New Roman"/>
          <w:color w:val="000000"/>
          <w:sz w:val="22"/>
        </w:rPr>
        <w:t>需要争取和奋斗。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或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只有争取和奋斗，才能活得更有价值和意义</w:t>
      </w:r>
      <w:r>
        <w:rPr>
          <w:rFonts w:ascii="Times New Roman" w:hAnsi="Times New Roman"/>
          <w:color w:val="000000"/>
          <w:sz w:val="22"/>
        </w:rPr>
        <w:t>)</w:t>
      </w:r>
    </w:p>
    <w:p w:rsidR="00A21DE4" w:rsidRDefault="00676A35">
      <w:pPr>
        <w:spacing w:line="360" w:lineRule="auto"/>
        <w:jc w:val="left"/>
      </w:pPr>
      <w:r>
        <w:t>12</w:t>
      </w:r>
      <w:r>
        <w:t>．</w:t>
      </w:r>
      <w:r>
        <w:rPr>
          <w:rFonts w:ascii="Times New Roman" w:hAnsi="Times New Roman"/>
          <w:color w:val="000000"/>
          <w:sz w:val="22"/>
        </w:rPr>
        <w:t>向往；怀恋；旅人</w:t>
      </w:r>
    </w:p>
    <w:p w:rsidR="00A21DE4" w:rsidRDefault="00676A35">
      <w:pPr>
        <w:spacing w:line="360" w:lineRule="auto"/>
        <w:jc w:val="left"/>
      </w:pPr>
      <w:r>
        <w:t>13</w:t>
      </w:r>
      <w:r>
        <w:t>．</w:t>
      </w:r>
      <w:r>
        <w:rPr>
          <w:rFonts w:ascii="Times New Roman" w:hAnsi="Times New Roman"/>
          <w:color w:val="000000"/>
          <w:sz w:val="22"/>
        </w:rPr>
        <w:t>D</w:t>
      </w:r>
    </w:p>
    <w:p w:rsidR="00A21DE4" w:rsidRDefault="00676A35">
      <w:pPr>
        <w:spacing w:line="360" w:lineRule="auto"/>
        <w:jc w:val="left"/>
        <w:textAlignment w:val="center"/>
      </w:pPr>
      <w:r>
        <w:t>14</w:t>
      </w:r>
      <w:r>
        <w:t>．</w:t>
      </w: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</w:t>
      </w: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将人世比作大书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自己对人世的认识比作连第一</w:t>
      </w:r>
      <w:r>
        <w:rPr>
          <w:rFonts w:ascii="Times New Roman" w:hAnsi="Times New Roman"/>
          <w:color w:val="000000"/>
          <w:sz w:val="22"/>
        </w:rPr>
        <w:t>行文字还读不懂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表现了社会的错综复杂、自己的幼稚天真。</w:t>
      </w:r>
      <w:r>
        <w:rPr>
          <w:rFonts w:ascii="Times New Roman" w:hAnsi="Times New Roman"/>
          <w:color w:val="000000"/>
          <w:sz w:val="22"/>
        </w:rPr>
        <w:t xml:space="preserve">  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将花苞比作风浪里航道上的指示灯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表现了小桃树顽强的生命力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同时也给予作者希望和信念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）因为在风雨摧残中还保留着一个欲绽的花苞的小桃树让作者明白</w:t>
      </w:r>
      <w:r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>面对挫折和磨难只要不屈不挠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就能创造美好的未来。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）感谢奶奶催发了自己追求幸福人生的理想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感谢奶奶对小桃树的呵护、对自己人生信念的呵护。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）面对挫折和磨难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只要不屈不挠</w:t>
      </w:r>
      <w:r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>定能创造出美好的未来。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A21DE4" w:rsidRDefault="00676A35">
      <w:pPr>
        <w:spacing w:line="360" w:lineRule="auto"/>
        <w:jc w:val="left"/>
        <w:textAlignment w:val="center"/>
      </w:pPr>
      <w:r>
        <w:t>15</w:t>
      </w:r>
      <w:r>
        <w:t>．</w:t>
      </w: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）表明古人对菊花也有感怀，为下文写作者对菊花的感受作铺垫，同时丰富了文章的意蕴，增添了诗意</w:t>
      </w:r>
      <w:r>
        <w:rPr>
          <w:rFonts w:ascii="Times New Roman" w:hAnsi="Times New Roman"/>
          <w:color w:val="000000"/>
          <w:sz w:val="22"/>
        </w:rPr>
        <w:t>(</w:t>
      </w:r>
      <w:r>
        <w:rPr>
          <w:rFonts w:ascii="Times New Roman" w:hAnsi="Times New Roman"/>
          <w:color w:val="000000"/>
          <w:sz w:val="22"/>
        </w:rPr>
        <w:t>文采</w:t>
      </w:r>
      <w:r>
        <w:rPr>
          <w:rFonts w:ascii="Times New Roman" w:hAnsi="Times New Roman"/>
          <w:color w:val="000000"/>
          <w:sz w:val="22"/>
        </w:rPr>
        <w:t>)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）思想者有思维的深度，沉默内敛却有着影响别人的精神力量；无知者越是喋喋不休，越是显现出其思想的贫乏、内心的苍白。</w:t>
      </w:r>
    </w:p>
    <w:p w:rsidR="00A21DE4" w:rsidRDefault="00676A35"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）写生长在田野、大路边、树林中、草丛里小如硬币的野菊，与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我家老屋的篱笆上贫瘠泥土中的野菊花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形成对比，衬托后者开得灿烂、坦荡，表现对家乡老屋旁生长的野菊花的喜爱之情以及对故土的眷恋之情。</w:t>
      </w:r>
    </w:p>
    <w:p w:rsidR="00A21DE4" w:rsidRDefault="00676A35"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）句子：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黄灿灿的野菊，丰满鲜嫩地伸展着，翠绿肥硕的叶子，像打开的伞架，支撑着金黄的花盘，</w:t>
      </w:r>
      <w:r>
        <w:rPr>
          <w:rFonts w:ascii="Times New Roman" w:hAnsi="Times New Roman"/>
          <w:color w:val="000000"/>
          <w:sz w:val="22"/>
        </w:rPr>
        <w:t>在晚来的秋风中轻轻地摇曳。</w:t>
      </w:r>
      <w:r>
        <w:rPr>
          <w:rFonts w:ascii="Times New Roman" w:hAnsi="Times New Roman"/>
          <w:color w:val="000000"/>
          <w:sz w:val="22"/>
        </w:rPr>
        <w:t>”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赏析：这句话运用了比喻的修辞手法，将伸展着的野菊的叶子比作打开的伞架，生动形象地写出野菊在晚风中的摇曳之美，表现了作者对野菊的深深喜爱。</w:t>
      </w:r>
    </w:p>
    <w:p w:rsidR="00A21DE4" w:rsidRDefault="00676A35">
      <w:pPr>
        <w:spacing w:line="360" w:lineRule="auto"/>
        <w:jc w:val="left"/>
      </w:pPr>
      <w:r>
        <w:t>16</w:t>
      </w:r>
      <w:r>
        <w:t>．</w:t>
      </w:r>
      <w:r>
        <w:rPr>
          <w:rFonts w:ascii="Times New Roman" w:hAnsi="Times New Roman"/>
          <w:color w:val="000000"/>
          <w:sz w:val="22"/>
        </w:rPr>
        <w:t>【参考例文】</w:t>
      </w:r>
      <w:r>
        <w:rPr>
          <w:rFonts w:ascii="Times New Roman" w:hAnsi="Times New Roman"/>
          <w:color w:val="000000"/>
          <w:sz w:val="22"/>
        </w:rPr>
        <w:t xml:space="preserve">  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游山西村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一个阳光明媚的早晨，陆游骑着他心爱的小毛驴，准备到一位朋友家做客，一路上两旁茂密的树木，草地上开着美丽鲜花，不时传来小鸟的歌声，空气中充满了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大自然的味道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。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走了好久，一座山挡住了去路，陆游无奈了，只好翻过了这座山。又走了好久前面出现了一条小河挡住了去路，陆游只好找桥过河了。一路上又是山，又是水，又没有可以问路，让陆游烦透了，他不管三七二十一，来到了一颗参天大树旁休息。陆游左看看，右瞧瞧，突然发现在一排柳树旁有一条小路，柳枝把阳光遮住了，只有几束光芒照到了小路上。草丛里长满了野花，芬芳扑鼻，还有许多的蜜蜂在采蜜呢！小路的尽头，隐隐约约有一座村庄。陆游见了情不自禁地骑上了小毛驴，飞奔过去，看见村子的大门上写着三个大字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山西村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，陆游进门后，这里的村民们一看到陆游，</w:t>
      </w:r>
      <w:r>
        <w:rPr>
          <w:rFonts w:ascii="Times New Roman" w:hAnsi="Times New Roman"/>
          <w:color w:val="000000"/>
          <w:sz w:val="22"/>
        </w:rPr>
        <w:t>就热情地说：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尊敬的客人，欢迎来我们这儿玩，去我家品尝下当地的美食吧！</w:t>
      </w:r>
      <w:r>
        <w:rPr>
          <w:rFonts w:ascii="Times New Roman" w:hAnsi="Times New Roman"/>
          <w:color w:val="000000"/>
          <w:sz w:val="22"/>
        </w:rPr>
        <w:t>”“</w:t>
      </w:r>
      <w:r>
        <w:rPr>
          <w:rFonts w:ascii="Times New Roman" w:hAnsi="Times New Roman"/>
          <w:color w:val="000000"/>
          <w:sz w:val="22"/>
        </w:rPr>
        <w:t>不，去我家吧</w:t>
      </w:r>
      <w:r>
        <w:rPr>
          <w:rFonts w:ascii="Times New Roman" w:hAnsi="Times New Roman"/>
          <w:color w:val="000000"/>
          <w:sz w:val="22"/>
        </w:rPr>
        <w:t>!”“</w:t>
      </w:r>
      <w:r>
        <w:rPr>
          <w:rFonts w:ascii="Times New Roman" w:hAnsi="Times New Roman"/>
          <w:color w:val="000000"/>
          <w:sz w:val="22"/>
        </w:rPr>
        <w:t>还是去我家吧！</w:t>
      </w:r>
      <w:r>
        <w:rPr>
          <w:rFonts w:ascii="Times New Roman" w:hAnsi="Times New Roman"/>
          <w:color w:val="000000"/>
          <w:sz w:val="22"/>
        </w:rPr>
        <w:t>”......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来到朋友家的陆游，一进门便闻到了一股腊酒的香味，餐桌上的食物也十分丰盛啊！鸡、鸭、鱼、肉、腊酒都是放在餐桌上，而且色香味俱全，陆游并与那位朋友一碗碗地喝着腊酒，拿腊酒虽然浑浊不清，但是十分美味，让陆游喝了心里美滋滋的。陆游和朋友一边喝，一边聊天，讲述着自己一路上的经历，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你们这里可真是鸟语花香，山重水复啊！我都连续好几次迷路在这大山中了，哎！</w:t>
      </w:r>
      <w:r>
        <w:rPr>
          <w:rFonts w:ascii="Times New Roman" w:hAnsi="Times New Roman"/>
          <w:color w:val="000000"/>
          <w:sz w:val="22"/>
        </w:rPr>
        <w:t>”</w:t>
      </w:r>
    </w:p>
    <w:p w:rsidR="00A21DE4" w:rsidRDefault="00676A35"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就这样，陆游和那位朋友在餐桌前，连续举杯畅</w:t>
      </w:r>
      <w:r>
        <w:rPr>
          <w:rFonts w:ascii="Times New Roman" w:hAnsi="Times New Roman"/>
          <w:color w:val="000000"/>
          <w:sz w:val="22"/>
        </w:rPr>
        <w:t>饮，酒过三巡，顿时诗意大发，提笔写下了《游山西村》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莫笑农家腊酒浑，丰年留客足鸡豚。山重水复疑无路，柳暗花明又一村。</w:t>
      </w:r>
      <w:r>
        <w:rPr>
          <w:rFonts w:ascii="Times New Roman" w:hAnsi="Times New Roman"/>
          <w:color w:val="000000"/>
          <w:sz w:val="22"/>
        </w:rPr>
        <w:t>”</w:t>
      </w:r>
    </w:p>
    <w:sectPr w:rsidR="00A21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A35">
      <w:r>
        <w:separator/>
      </w:r>
    </w:p>
  </w:endnote>
  <w:endnote w:type="continuationSeparator" w:id="0">
    <w:p w:rsidR="00000000" w:rsidRDefault="006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E4" w:rsidRDefault="00A21DE4">
    <w:pPr>
      <w:pStyle w:val="a3"/>
      <w:tabs>
        <w:tab w:val="clear" w:pos="4153"/>
        <w:tab w:val="clear" w:pos="8306"/>
        <w:tab w:val="right" w:pos="9638"/>
      </w:tabs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6A35">
      <w:r>
        <w:separator/>
      </w:r>
    </w:p>
  </w:footnote>
  <w:footnote w:type="continuationSeparator" w:id="0">
    <w:p w:rsidR="00000000" w:rsidRDefault="006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E4" w:rsidRDefault="00A21DE4">
    <w:pPr>
      <w:pStyle w:val="a4"/>
      <w:jc w:val="right"/>
      <w:rPr>
        <w:rFonts w:ascii="微软雅黑" w:eastAsia="微软雅黑" w:hAnsi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1957A4"/>
    <w:rsid w:val="001C2E01"/>
    <w:rsid w:val="0023135B"/>
    <w:rsid w:val="002A3E4C"/>
    <w:rsid w:val="002F2B6F"/>
    <w:rsid w:val="00530734"/>
    <w:rsid w:val="00676A35"/>
    <w:rsid w:val="0071385B"/>
    <w:rsid w:val="007E26CD"/>
    <w:rsid w:val="008F3083"/>
    <w:rsid w:val="00A21DE4"/>
    <w:rsid w:val="00BE4FA2"/>
    <w:rsid w:val="0A4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295F6-9676-41D9-8A62-00F4CCA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oxue.baike.so.com/query/view?type=idiom&amp;title=%E8%A1%94%E7%9F%B3%E5%A1%AB%E6%B5%B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6730</Words>
  <Characters>6825</Characters>
  <Application>Microsoft Office Word</Application>
  <DocSecurity>0</DocSecurity>
  <PresentationFormat/>
  <Lines>240</Lines>
  <Paragraphs>147</Paragraphs>
  <ScaleCrop>false</ScaleCrop>
  <Manager/>
  <Company>二一教育</Company>
  <LinksUpToDate>false</LinksUpToDate>
  <CharactersWithSpaces>7201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21cnjy.com</dc:creator>
  <cp:keywords>21</cp:keywords>
  <dc:description/>
  <cp:lastModifiedBy>Windows</cp:lastModifiedBy>
  <cp:revision>3</cp:revision>
  <dcterms:created xsi:type="dcterms:W3CDTF">2021-12-20T01:40:00Z</dcterms:created>
  <dcterms:modified xsi:type="dcterms:W3CDTF">2022-03-11T14:33:00Z</dcterms:modified>
  <cp:category/>
  <cp:contentStatus/>
  <dc:language/>
  <cp:version/>
</cp:coreProperties>
</file>