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text" w:horzAnchor="page" w:tblpX="189" w:tblpY="-7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4" w:hRule="atLeast"/>
        </w:trPr>
        <w:tc>
          <w:tcPr>
            <w:tcW w:w="1702" w:type="dxa"/>
            <w:noWrap w:val="0"/>
            <w:vAlign w:val="top"/>
          </w:tcPr>
          <w:p>
            <w:pPr>
              <w:spacing w:line="360" w:lineRule="auto"/>
              <w:jc w:val="center"/>
              <w:rPr>
                <w:rFonts w:hint="eastAsia" w:ascii="宋体" w:hAnsi="宋体"/>
                <w:szCs w:val="21"/>
              </w:rPr>
            </w:pPr>
            <w:bookmarkStart w:id="0" w:name="_GoBack"/>
            <w:bookmarkEnd w:id="0"/>
            <w:r>
              <w:rPr>
                <w:rFonts w:hint="eastAsia" w:ascii="宋体" w:hAnsi="宋体"/>
                <w:szCs w:val="21"/>
              </w:rPr>
              <w:t>年  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9" w:hRule="atLeast"/>
        </w:trPr>
        <w:tc>
          <w:tcPr>
            <w:tcW w:w="1702" w:type="dxa"/>
            <w:noWrap w:val="0"/>
            <w:vAlign w:val="top"/>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1" w:hRule="atLeast"/>
        </w:trPr>
        <w:tc>
          <w:tcPr>
            <w:tcW w:w="1702" w:type="dxa"/>
            <w:noWrap w:val="0"/>
            <w:vAlign w:val="top"/>
          </w:tcPr>
          <w:p>
            <w:pPr>
              <w:spacing w:line="360" w:lineRule="auto"/>
              <w:jc w:val="center"/>
              <w:rPr>
                <w:rFonts w:hint="eastAsia" w:ascii="宋体" w:hAnsi="宋体"/>
                <w:szCs w:val="21"/>
              </w:rPr>
            </w:pPr>
            <w:r>
              <w:rPr>
                <w:rFonts w:hint="eastAsia" w:ascii="宋体" w:hAnsi="宋体"/>
                <w:szCs w:val="21"/>
              </w:rPr>
              <w:t>姓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4" w:hRule="atLeast"/>
        </w:trPr>
        <w:tc>
          <w:tcPr>
            <w:tcW w:w="1702"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574" w:hRule="atLeast"/>
        </w:trPr>
        <w:tc>
          <w:tcPr>
            <w:tcW w:w="1702" w:type="dxa"/>
            <w:noWrap w:val="0"/>
            <w:vAlign w:val="top"/>
          </w:tcPr>
          <w:p>
            <w:pPr>
              <w:spacing w:line="360" w:lineRule="auto"/>
              <w:jc w:val="center"/>
              <w:rPr>
                <w:rFonts w:hint="eastAsia" w:ascii="宋体" w:hAnsi="宋体"/>
                <w:b/>
                <w:w w:val="50"/>
                <w:sz w:val="28"/>
                <w:szCs w:val="28"/>
              </w:rPr>
            </w:pPr>
            <w:r>
              <w:rPr>
                <w:rFonts w:hint="eastAsia" w:ascii="宋体" w:hAnsi="宋体"/>
                <w:b/>
                <w:w w:val="50"/>
                <w:sz w:val="28"/>
                <w:szCs w:val="28"/>
              </w:rPr>
              <w:t>☆☆☆☆☆☆☆☆☆☆☆☆☆☆☆☆☆☆☆☆☆☆☆☆☆☆☆☆☆☆☆☆☆☆☆☆☆☆☆☆☆☆☆☆☆☆☆☆☆☆☆☆☆☆☆☆☆☆☆☆☆☆☆☆☆☆☆☆☆☆☆☆☆☆☆☆☆☆☆☆☆☆☆☆☆☆☆☆☆☆☆☆☆☆☆☆☆☆☆☆☆☆☆☆☆☆☆☆☆☆☆☆☆☆☆☆☆☆☆☆☆☆☆☆☆☆☆☆☆☆☆☆☆☆☆☆</w:t>
            </w:r>
          </w:p>
        </w:tc>
      </w:tr>
    </w:tbl>
    <w:p>
      <w:pPr>
        <w:tabs>
          <w:tab w:val="left" w:pos="360"/>
        </w:tabs>
        <w:spacing w:line="360" w:lineRule="auto"/>
        <w:jc w:val="center"/>
        <w:rPr>
          <w:rFonts w:hint="eastAsia" w:ascii="宋体" w:hAnsi="宋体"/>
          <w:b/>
          <w:bCs/>
          <w:sz w:val="30"/>
          <w:szCs w:val="30"/>
        </w:rPr>
      </w:pPr>
      <w:r>
        <w:rPr>
          <w:rFonts w:hint="eastAsia" w:ascii="宋体" w:hAnsi="宋体"/>
          <w:b/>
          <w:bCs/>
          <w:sz w:val="30"/>
          <w:szCs w:val="30"/>
        </w:rPr>
        <w:t>期末质量监测</w:t>
      </w:r>
    </w:p>
    <w:p>
      <w:pPr>
        <w:tabs>
          <w:tab w:val="left" w:pos="360"/>
        </w:tabs>
        <w:spacing w:line="360" w:lineRule="auto"/>
        <w:jc w:val="center"/>
        <w:rPr>
          <w:rFonts w:hint="eastAsia" w:ascii="宋体" w:hAnsi="宋体"/>
          <w:b/>
          <w:bCs/>
          <w:sz w:val="30"/>
          <w:szCs w:val="30"/>
        </w:rPr>
      </w:pPr>
      <w:r>
        <w:rPr>
          <w:rFonts w:hint="eastAsia" w:ascii="宋体" w:hAnsi="宋体"/>
          <w:b/>
          <w:bCs/>
          <w:sz w:val="30"/>
          <w:szCs w:val="30"/>
        </w:rPr>
        <w:t>初三道德与法治试题</w:t>
      </w:r>
    </w:p>
    <w:p>
      <w:pPr>
        <w:tabs>
          <w:tab w:val="left" w:pos="360"/>
        </w:tabs>
        <w:spacing w:line="360" w:lineRule="auto"/>
        <w:rPr>
          <w:rFonts w:hint="eastAsia" w:ascii="宋体" w:hAnsi="宋体"/>
          <w:b/>
          <w:szCs w:val="21"/>
        </w:rPr>
      </w:pPr>
      <w:r>
        <w:rPr>
          <w:rFonts w:hint="eastAsia" w:ascii="宋体" w:hAnsi="宋体"/>
          <w:b/>
          <w:bCs/>
          <w:szCs w:val="21"/>
        </w:rPr>
        <w:t xml:space="preserve">考生注意：  （1）考试时间60分钟  </w:t>
      </w:r>
    </w:p>
    <w:p>
      <w:pPr>
        <w:spacing w:line="360" w:lineRule="auto"/>
        <w:ind w:firstLine="1020"/>
        <w:rPr>
          <w:rFonts w:ascii="宋体" w:hAnsi="宋体"/>
          <w:b/>
          <w:szCs w:val="21"/>
        </w:rPr>
      </w:pPr>
      <w:r>
        <w:rPr>
          <w:rFonts w:hint="eastAsia" w:ascii="宋体" w:hAnsi="宋体"/>
          <w:b/>
          <w:bCs/>
          <w:szCs w:val="21"/>
        </w:rPr>
        <w:t xml:space="preserve">  </w:t>
      </w:r>
      <w:r>
        <w:rPr>
          <w:rFonts w:hint="eastAsia" w:ascii="宋体" w:hAnsi="宋体"/>
          <w:b/>
          <w:szCs w:val="21"/>
        </w:rPr>
        <w:t>（2）本试卷共50道选择题，总分100分</w:t>
      </w:r>
    </w:p>
    <w:p>
      <w:pPr>
        <w:spacing w:line="360" w:lineRule="auto"/>
        <w:ind w:firstLine="1265" w:firstLineChars="600"/>
        <w:rPr>
          <w:rFonts w:hint="eastAsia" w:ascii="宋体" w:hAnsi="宋体"/>
          <w:b/>
          <w:szCs w:val="21"/>
        </w:rPr>
      </w:pPr>
      <w:r>
        <w:rPr>
          <w:rFonts w:hint="eastAsia" w:ascii="宋体" w:hAnsi="宋体"/>
          <w:b/>
          <w:szCs w:val="21"/>
        </w:rPr>
        <w:t>（3）选择题答案写在答题卡处</w:t>
      </w:r>
    </w:p>
    <w:p>
      <w:pPr>
        <w:widowControl/>
        <w:spacing w:line="360" w:lineRule="auto"/>
        <w:jc w:val="left"/>
        <w:rPr>
          <w:rFonts w:hint="eastAsia" w:ascii="宋体" w:hAnsi="宋体" w:cs="宋体"/>
          <w:b/>
          <w:bCs/>
          <w:kern w:val="0"/>
          <w:szCs w:val="21"/>
        </w:rPr>
      </w:pPr>
      <w:r>
        <w:rPr>
          <w:rFonts w:hint="eastAsia" w:ascii="宋体" w:hAnsi="宋体" w:cs="宋体"/>
          <w:b/>
          <w:bCs/>
          <w:kern w:val="0"/>
          <w:szCs w:val="21"/>
        </w:rPr>
        <w:t>单项选择题（共50道题，每题2分）</w:t>
      </w:r>
    </w:p>
    <w:p>
      <w:pPr>
        <w:spacing w:line="360" w:lineRule="auto"/>
        <w:rPr>
          <w:rFonts w:ascii="宋体" w:hAnsi="宋体"/>
          <w:szCs w:val="21"/>
        </w:rPr>
      </w:pPr>
      <w:r>
        <w:rPr>
          <w:rFonts w:hint="eastAsia" w:ascii="宋体" w:hAnsi="宋体"/>
          <w:szCs w:val="21"/>
        </w:rPr>
        <w:t>1.改革开放取得的辉煌成就有（　　）</w:t>
      </w:r>
    </w:p>
    <w:p>
      <w:pPr>
        <w:spacing w:line="360" w:lineRule="auto"/>
        <w:rPr>
          <w:rFonts w:ascii="宋体" w:hAnsi="宋体"/>
          <w:szCs w:val="21"/>
        </w:rPr>
      </w:pPr>
      <w:r>
        <w:rPr>
          <w:rFonts w:ascii="宋体" w:hAnsi="宋体"/>
          <w:szCs w:val="21"/>
        </w:rPr>
        <w:t>①</w:t>
      </w:r>
      <w:r>
        <w:rPr>
          <w:rFonts w:hint="eastAsia" w:ascii="宋体" w:hAnsi="宋体"/>
          <w:szCs w:val="21"/>
        </w:rPr>
        <w:t xml:space="preserve">中国已经成为世界第一大经济体  </w:t>
      </w:r>
      <w:r>
        <w:rPr>
          <w:rFonts w:ascii="宋体" w:hAnsi="宋体"/>
          <w:szCs w:val="21"/>
        </w:rPr>
        <w:t>②</w:t>
      </w:r>
      <w:r>
        <w:rPr>
          <w:rFonts w:hint="eastAsia" w:ascii="宋体" w:hAnsi="宋体"/>
          <w:szCs w:val="21"/>
        </w:rPr>
        <w:t>我国成为第一</w:t>
      </w:r>
      <w:r>
        <w:rPr>
          <w:rFonts w:ascii="宋体" w:hAnsi="宋体"/>
          <w:szCs w:val="21"/>
        </w:rPr>
        <w:t>大外汇储备</w:t>
      </w:r>
      <w:r>
        <w:rPr>
          <w:rFonts w:hint="eastAsia" w:ascii="宋体" w:hAnsi="宋体"/>
          <w:szCs w:val="21"/>
        </w:rPr>
        <w:t xml:space="preserve">国  </w:t>
      </w:r>
      <w:r>
        <w:rPr>
          <w:rFonts w:ascii="宋体" w:hAnsi="宋体"/>
          <w:szCs w:val="21"/>
        </w:rPr>
        <w:t>③</w:t>
      </w:r>
      <w:r>
        <w:rPr>
          <w:rFonts w:hint="eastAsia" w:ascii="宋体" w:hAnsi="宋体"/>
          <w:szCs w:val="21"/>
        </w:rPr>
        <w:t xml:space="preserve">我国城乡就业规模持续扩大，人民收入较快增长，家庭财产稳步增加  </w:t>
      </w:r>
      <w:r>
        <w:rPr>
          <w:rFonts w:ascii="宋体" w:hAnsi="宋体"/>
          <w:szCs w:val="21"/>
        </w:rPr>
        <w:t>④</w:t>
      </w:r>
      <w:r>
        <w:rPr>
          <w:rFonts w:hint="eastAsia" w:ascii="宋体" w:hAnsi="宋体"/>
          <w:szCs w:val="21"/>
        </w:rPr>
        <w:t>城乡社会保障制度逐步建立和完善，扶贫工作取得举世瞩目的成就</w:t>
      </w:r>
    </w:p>
    <w:p>
      <w:pPr>
        <w:tabs>
          <w:tab w:val="left" w:pos="2190"/>
          <w:tab w:val="left" w:pos="4290"/>
          <w:tab w:val="left" w:pos="6300"/>
        </w:tabs>
        <w:spacing w:line="360" w:lineRule="auto"/>
        <w:jc w:val="left"/>
        <w:rPr>
          <w:rFonts w:ascii="宋体" w:hAnsi="宋体"/>
          <w:szCs w:val="21"/>
        </w:rPr>
      </w:pPr>
      <w:r>
        <w:rPr>
          <w:rFonts w:hint="eastAsia" w:ascii="宋体" w:hAnsi="宋体"/>
          <w:szCs w:val="21"/>
        </w:rPr>
        <w:t>A．</w:t>
      </w:r>
      <w:r>
        <w:rPr>
          <w:rFonts w:ascii="宋体" w:hAnsi="宋体"/>
          <w:szCs w:val="21"/>
        </w:rPr>
        <w:t>①②③</w:t>
      </w:r>
      <w:r>
        <w:rPr>
          <w:rFonts w:ascii="宋体" w:hAnsi="宋体"/>
          <w:szCs w:val="21"/>
        </w:rPr>
        <w:tab/>
      </w:r>
      <w:r>
        <w:rPr>
          <w:rFonts w:hint="eastAsia" w:ascii="宋体" w:hAnsi="宋体"/>
          <w:szCs w:val="21"/>
        </w:rPr>
        <w:t>B．</w:t>
      </w:r>
      <w:r>
        <w:rPr>
          <w:rFonts w:ascii="宋体" w:hAnsi="宋体"/>
          <w:szCs w:val="21"/>
        </w:rPr>
        <w:t>②③④</w:t>
      </w:r>
      <w:r>
        <w:rPr>
          <w:rFonts w:ascii="宋体" w:hAnsi="宋体"/>
          <w:szCs w:val="21"/>
        </w:rPr>
        <w:tab/>
      </w:r>
      <w:r>
        <w:rPr>
          <w:rFonts w:hint="eastAsia" w:ascii="宋体" w:hAnsi="宋体"/>
          <w:szCs w:val="21"/>
        </w:rPr>
        <w:t>C．</w:t>
      </w:r>
      <w:r>
        <w:rPr>
          <w:rFonts w:ascii="宋体" w:hAnsi="宋体"/>
          <w:szCs w:val="21"/>
        </w:rPr>
        <w:t>①③④</w:t>
      </w:r>
      <w:r>
        <w:rPr>
          <w:rFonts w:ascii="宋体" w:hAnsi="宋体"/>
          <w:szCs w:val="21"/>
        </w:rPr>
        <w:tab/>
      </w:r>
      <w:r>
        <w:rPr>
          <w:rFonts w:hint="eastAsia" w:ascii="宋体" w:hAnsi="宋体"/>
          <w:szCs w:val="21"/>
        </w:rPr>
        <w:t>D．</w:t>
      </w:r>
      <w:r>
        <w:rPr>
          <w:rFonts w:ascii="宋体" w:hAnsi="宋体"/>
          <w:szCs w:val="21"/>
        </w:rPr>
        <w:t>①②④</w:t>
      </w:r>
    </w:p>
    <w:p>
      <w:pPr>
        <w:spacing w:line="360" w:lineRule="auto"/>
        <w:rPr>
          <w:szCs w:val="22"/>
        </w:rPr>
      </w:pPr>
      <w:r>
        <w:rPr>
          <w:rFonts w:hint="eastAsia" w:ascii="Times New Roman" w:hAnsi="Times New Roman" w:eastAsia="新宋体"/>
          <w:szCs w:val="21"/>
        </w:rPr>
        <w:t>2. 2019年9月23日是第</w:t>
      </w:r>
      <w:r>
        <w:rPr>
          <w:rFonts w:ascii="Times New Roman" w:hAnsi="Times New Roman" w:eastAsia="新宋体"/>
          <w:szCs w:val="21"/>
        </w:rPr>
        <w:t>二</w:t>
      </w:r>
      <w:r>
        <w:rPr>
          <w:rFonts w:hint="eastAsia" w:ascii="Times New Roman" w:hAnsi="Times New Roman" w:eastAsia="新宋体"/>
          <w:szCs w:val="21"/>
        </w:rPr>
        <w:t>个“中国农民丰收节”，这是在国家层面专门为农民设立的节日。国家设立农民丰收节是为了（　　）</w:t>
      </w:r>
    </w:p>
    <w:p>
      <w:pPr>
        <w:spacing w:line="360" w:lineRule="auto"/>
        <w:rPr>
          <w:szCs w:val="22"/>
        </w:rPr>
      </w:pPr>
      <w:r>
        <w:rPr>
          <w:rFonts w:hint="eastAsia" w:ascii="宋体" w:hAnsi="宋体" w:cs="宋体"/>
          <w:szCs w:val="21"/>
        </w:rPr>
        <w:t>①</w:t>
      </w:r>
      <w:r>
        <w:rPr>
          <w:rFonts w:hint="eastAsia" w:ascii="Times New Roman" w:hAnsi="Times New Roman" w:eastAsia="新宋体"/>
          <w:szCs w:val="21"/>
        </w:rPr>
        <w:t xml:space="preserve">消除城乡的收入差距，实现共同富裕  </w:t>
      </w:r>
      <w:r>
        <w:rPr>
          <w:rFonts w:hint="eastAsia" w:ascii="宋体" w:hAnsi="宋体" w:cs="宋体"/>
          <w:szCs w:val="21"/>
        </w:rPr>
        <w:t>②</w:t>
      </w:r>
      <w:r>
        <w:rPr>
          <w:rFonts w:hint="eastAsia" w:ascii="Times New Roman" w:hAnsi="Times New Roman" w:eastAsia="新宋体"/>
          <w:szCs w:val="21"/>
        </w:rPr>
        <w:t>激发农民投身于乡村振兴战略的热情</w:t>
      </w:r>
    </w:p>
    <w:p>
      <w:pPr>
        <w:spacing w:line="360" w:lineRule="auto"/>
        <w:rPr>
          <w:szCs w:val="22"/>
        </w:rPr>
      </w:pPr>
      <w:r>
        <w:rPr>
          <w:rFonts w:hint="eastAsia" w:ascii="宋体" w:hAnsi="宋体" w:cs="宋体"/>
          <w:szCs w:val="21"/>
        </w:rPr>
        <w:t>③</w:t>
      </w:r>
      <w:r>
        <w:rPr>
          <w:rFonts w:hint="eastAsia" w:ascii="Times New Roman" w:hAnsi="Times New Roman" w:eastAsia="新宋体"/>
          <w:szCs w:val="21"/>
        </w:rPr>
        <w:t xml:space="preserve">进一步彰显“三农”工作的重要地位  </w:t>
      </w:r>
      <w:r>
        <w:rPr>
          <w:rFonts w:hint="eastAsia" w:ascii="宋体" w:hAnsi="宋体" w:cs="宋体"/>
          <w:szCs w:val="21"/>
        </w:rPr>
        <w:t>④</w:t>
      </w:r>
      <w:r>
        <w:rPr>
          <w:rFonts w:hint="eastAsia" w:ascii="Times New Roman" w:hAnsi="Times New Roman" w:eastAsia="新宋体"/>
          <w:szCs w:val="21"/>
        </w:rPr>
        <w:t>提升农民的荣誉感、幸福感、获得感</w:t>
      </w:r>
    </w:p>
    <w:p>
      <w:pPr>
        <w:tabs>
          <w:tab w:val="left" w:pos="2190"/>
          <w:tab w:val="left" w:pos="4290"/>
          <w:tab w:val="left" w:pos="6300"/>
        </w:tabs>
        <w:spacing w:line="360" w:lineRule="auto"/>
        <w:jc w:val="left"/>
        <w:rPr>
          <w:szCs w:val="22"/>
        </w:rPr>
      </w:pPr>
      <w:r>
        <w:rPr>
          <w:rFonts w:hint="eastAsia" w:ascii="Times New Roman" w:hAnsi="Times New Roman" w:eastAsia="新宋体"/>
          <w:szCs w:val="21"/>
        </w:rPr>
        <w:t>A．</w:t>
      </w:r>
      <w:r>
        <w:rPr>
          <w:rFonts w:hint="eastAsia" w:ascii="宋体" w:hAnsi="宋体" w:cs="宋体"/>
          <w:szCs w:val="21"/>
        </w:rPr>
        <w:t>①②③</w:t>
      </w:r>
      <w:r>
        <w:rPr>
          <w:szCs w:val="22"/>
        </w:rPr>
        <w:tab/>
      </w:r>
      <w:r>
        <w:rPr>
          <w:rFonts w:hint="eastAsia" w:ascii="Times New Roman" w:hAnsi="Times New Roman" w:eastAsia="新宋体"/>
          <w:szCs w:val="21"/>
        </w:rPr>
        <w:t>B．</w:t>
      </w:r>
      <w:r>
        <w:rPr>
          <w:rFonts w:hint="eastAsia" w:ascii="宋体" w:hAnsi="宋体" w:cs="宋体"/>
          <w:szCs w:val="21"/>
        </w:rPr>
        <w:t>①②④</w:t>
      </w:r>
      <w:r>
        <w:rPr>
          <w:szCs w:val="22"/>
        </w:rPr>
        <w:tab/>
      </w:r>
      <w:r>
        <w:rPr>
          <w:rFonts w:hint="eastAsia" w:ascii="Times New Roman" w:hAnsi="Times New Roman" w:eastAsia="新宋体"/>
          <w:szCs w:val="21"/>
        </w:rPr>
        <w:t>C．</w:t>
      </w:r>
      <w:r>
        <w:rPr>
          <w:rFonts w:hint="eastAsia" w:ascii="宋体" w:hAnsi="宋体" w:cs="宋体"/>
          <w:szCs w:val="21"/>
        </w:rPr>
        <w:t>①③④</w:t>
      </w:r>
      <w:r>
        <w:rPr>
          <w:szCs w:val="22"/>
        </w:rPr>
        <w:tab/>
      </w:r>
      <w:r>
        <w:rPr>
          <w:rFonts w:hint="eastAsia" w:ascii="Times New Roman" w:hAnsi="Times New Roman" w:eastAsia="新宋体"/>
          <w:szCs w:val="21"/>
        </w:rPr>
        <w:t>D．</w:t>
      </w:r>
      <w:r>
        <w:rPr>
          <w:rFonts w:hint="eastAsia" w:ascii="宋体" w:hAnsi="宋体" w:cs="宋体"/>
          <w:szCs w:val="21"/>
        </w:rPr>
        <w:t>②③④</w:t>
      </w:r>
    </w:p>
    <w:p>
      <w:pPr>
        <w:spacing w:line="360" w:lineRule="auto"/>
        <w:ind w:left="273" w:hanging="273" w:hangingChars="130"/>
      </w:pPr>
      <w:r>
        <w:rPr>
          <w:rFonts w:hint="eastAsia" w:ascii="宋体" w:hAnsi="宋体"/>
          <w:szCs w:val="21"/>
        </w:rPr>
        <w:t>3.</w:t>
      </w:r>
      <w:r>
        <w:rPr>
          <w:rFonts w:hint="eastAsia" w:ascii="Times New Roman" w:hAnsi="Times New Roman" w:eastAsia="新宋体"/>
          <w:szCs w:val="21"/>
        </w:rPr>
        <w:t>改革开放四十年，中国实现了历史性的腾飞。这说明（　　）</w:t>
      </w:r>
    </w:p>
    <w:p>
      <w:pPr>
        <w:spacing w:line="360" w:lineRule="auto"/>
        <w:jc w:val="left"/>
      </w:pPr>
      <w:r>
        <w:rPr>
          <w:rFonts w:hint="eastAsia" w:ascii="Times New Roman" w:hAnsi="Times New Roman" w:eastAsia="新宋体"/>
          <w:szCs w:val="21"/>
        </w:rPr>
        <w:t xml:space="preserve">A．改革开放是决定当代中国命运的关键抉择 </w:t>
      </w:r>
      <w:r>
        <w:rPr>
          <w:rFonts w:ascii="Times New Roman" w:hAnsi="Times New Roman" w:eastAsia="新宋体"/>
          <w:szCs w:val="21"/>
        </w:rPr>
        <w:t xml:space="preserve">  </w:t>
      </w:r>
      <w:r>
        <w:rPr>
          <w:rFonts w:hint="eastAsia" w:ascii="Times New Roman" w:hAnsi="Times New Roman" w:eastAsia="新宋体"/>
          <w:szCs w:val="21"/>
        </w:rPr>
        <w:t>B．创新是当代中国最鲜明特色</w:t>
      </w:r>
      <w:r>
        <w:tab/>
      </w:r>
    </w:p>
    <w:p>
      <w:pPr>
        <w:spacing w:line="360" w:lineRule="auto"/>
        <w:jc w:val="left"/>
        <w:rPr>
          <w:rFonts w:hint="eastAsia"/>
        </w:rPr>
      </w:pPr>
      <w:r>
        <w:rPr>
          <w:rFonts w:hint="eastAsia" w:ascii="Times New Roman" w:hAnsi="Times New Roman" w:eastAsia="新宋体"/>
          <w:szCs w:val="21"/>
        </w:rPr>
        <w:t>C．改革开放是决定世界命运的关键抉择</w:t>
      </w:r>
      <w:r>
        <w:tab/>
      </w:r>
      <w:r>
        <w:t xml:space="preserve">      </w:t>
      </w:r>
      <w:r>
        <w:rPr>
          <w:rFonts w:hint="eastAsia" w:ascii="Times New Roman" w:hAnsi="Times New Roman" w:eastAsia="新宋体"/>
          <w:szCs w:val="21"/>
        </w:rPr>
        <w:t>D．使中国成了当今世界最强大国家</w:t>
      </w:r>
    </w:p>
    <w:p>
      <w:pPr>
        <w:spacing w:line="360" w:lineRule="auto"/>
        <w:rPr>
          <w:szCs w:val="22"/>
        </w:rPr>
      </w:pPr>
      <w:r>
        <w:rPr>
          <w:rFonts w:hint="eastAsia" w:ascii="宋体" w:hAnsi="宋体"/>
          <w:szCs w:val="21"/>
        </w:rPr>
        <w:t>4.</w:t>
      </w:r>
      <w:r>
        <w:rPr>
          <w:rFonts w:hint="eastAsia" w:ascii="宋体" w:hAnsi="宋体"/>
        </w:rPr>
        <w:t xml:space="preserve"> </w:t>
      </w:r>
      <w:r>
        <w:rPr>
          <w:rFonts w:hint="eastAsia" w:ascii="Times New Roman" w:hAnsi="Times New Roman" w:eastAsia="新宋体"/>
          <w:szCs w:val="21"/>
        </w:rPr>
        <w:t>十九大报告指出，脱贫攻坚战取得决定性进展，六千多万贫困人口稳定脱贫，贫困发生率从百分之十点二下降到百分之四以下。党中央、国务院对我国扶贫开发工作高度重视（　　）</w:t>
      </w:r>
    </w:p>
    <w:p>
      <w:pPr>
        <w:spacing w:line="360" w:lineRule="auto"/>
        <w:rPr>
          <w:szCs w:val="22"/>
        </w:rPr>
      </w:pPr>
      <w:r>
        <w:rPr>
          <w:rFonts w:hint="eastAsia" w:ascii="宋体" w:hAnsi="宋体" w:cs="宋体"/>
          <w:szCs w:val="21"/>
        </w:rPr>
        <w:t>①</w:t>
      </w:r>
      <w:r>
        <w:rPr>
          <w:rFonts w:hint="eastAsia" w:ascii="Times New Roman" w:hAnsi="Times New Roman" w:eastAsia="新宋体"/>
          <w:szCs w:val="21"/>
        </w:rPr>
        <w:t xml:space="preserve">有利于实现共同富裕，增进民生福祉  </w:t>
      </w:r>
      <w:r>
        <w:rPr>
          <w:rFonts w:hint="eastAsia" w:ascii="宋体" w:hAnsi="宋体" w:cs="宋体"/>
          <w:szCs w:val="21"/>
        </w:rPr>
        <w:t>②</w:t>
      </w:r>
      <w:r>
        <w:rPr>
          <w:rFonts w:hint="eastAsia" w:ascii="Times New Roman" w:hAnsi="Times New Roman" w:eastAsia="新宋体"/>
          <w:szCs w:val="21"/>
        </w:rPr>
        <w:t xml:space="preserve">有利于让贫困人口脱贫致富，共享改革发展成果  </w:t>
      </w:r>
      <w:r>
        <w:rPr>
          <w:rFonts w:hint="eastAsia" w:ascii="宋体" w:hAnsi="宋体" w:cs="宋体"/>
          <w:szCs w:val="21"/>
        </w:rPr>
        <w:t>③</w:t>
      </w:r>
      <w:r>
        <w:rPr>
          <w:rFonts w:hint="eastAsia" w:ascii="Times New Roman" w:hAnsi="Times New Roman" w:eastAsia="新宋体"/>
          <w:szCs w:val="21"/>
        </w:rPr>
        <w:t xml:space="preserve">能帮助贫困群众从根本上脱贫致富  </w:t>
      </w:r>
      <w:r>
        <w:rPr>
          <w:rFonts w:hint="eastAsia" w:ascii="宋体" w:hAnsi="宋体" w:cs="宋体"/>
          <w:szCs w:val="21"/>
        </w:rPr>
        <w:t>④</w:t>
      </w:r>
      <w:r>
        <w:rPr>
          <w:rFonts w:hint="eastAsia" w:ascii="Times New Roman" w:hAnsi="Times New Roman" w:eastAsia="新宋体"/>
          <w:szCs w:val="21"/>
        </w:rPr>
        <w:t>有利于推动全面建成小康社会的进程</w:t>
      </w:r>
    </w:p>
    <w:p>
      <w:pPr>
        <w:tabs>
          <w:tab w:val="left" w:pos="2190"/>
          <w:tab w:val="left" w:pos="4185"/>
          <w:tab w:val="left" w:pos="6195"/>
        </w:tabs>
        <w:spacing w:line="360" w:lineRule="auto"/>
        <w:jc w:val="left"/>
        <w:rPr>
          <w:rFonts w:hint="eastAsia"/>
          <w:szCs w:val="22"/>
        </w:rPr>
      </w:pPr>
      <w:r>
        <w:rPr>
          <w:rFonts w:hint="eastAsia" w:ascii="Times New Roman" w:hAnsi="Times New Roman" w:eastAsia="新宋体"/>
          <w:szCs w:val="21"/>
        </w:rPr>
        <w:t>A．</w:t>
      </w:r>
      <w:r>
        <w:rPr>
          <w:rFonts w:hint="eastAsia" w:ascii="宋体" w:hAnsi="宋体" w:cs="宋体"/>
          <w:szCs w:val="21"/>
        </w:rPr>
        <w:t>①②③</w:t>
      </w:r>
      <w:r>
        <w:rPr>
          <w:szCs w:val="22"/>
        </w:rPr>
        <w:tab/>
      </w:r>
      <w:r>
        <w:rPr>
          <w:rFonts w:hint="eastAsia" w:ascii="Times New Roman" w:hAnsi="Times New Roman" w:eastAsia="新宋体"/>
          <w:szCs w:val="21"/>
        </w:rPr>
        <w:t>B．</w:t>
      </w:r>
      <w:r>
        <w:rPr>
          <w:rFonts w:hint="eastAsia" w:ascii="宋体" w:hAnsi="宋体" w:cs="宋体"/>
          <w:szCs w:val="21"/>
        </w:rPr>
        <w:t>②③④</w:t>
      </w:r>
      <w:r>
        <w:rPr>
          <w:szCs w:val="22"/>
        </w:rPr>
        <w:tab/>
      </w:r>
      <w:r>
        <w:rPr>
          <w:rFonts w:hint="eastAsia" w:ascii="Times New Roman" w:hAnsi="Times New Roman" w:eastAsia="新宋体"/>
          <w:szCs w:val="21"/>
        </w:rPr>
        <w:t>C．</w:t>
      </w:r>
      <w:r>
        <w:rPr>
          <w:rFonts w:hint="eastAsia" w:ascii="宋体" w:hAnsi="宋体" w:cs="宋体"/>
          <w:szCs w:val="21"/>
        </w:rPr>
        <w:t>①②④</w:t>
      </w:r>
      <w:r>
        <w:rPr>
          <w:szCs w:val="22"/>
        </w:rPr>
        <w:tab/>
      </w:r>
      <w:r>
        <w:rPr>
          <w:rFonts w:hint="eastAsia" w:ascii="Times New Roman" w:hAnsi="Times New Roman" w:eastAsia="新宋体"/>
          <w:szCs w:val="21"/>
        </w:rPr>
        <w:t>D．</w:t>
      </w:r>
      <w:r>
        <w:rPr>
          <w:rFonts w:hint="eastAsia" w:ascii="宋体" w:hAnsi="宋体" w:cs="宋体"/>
          <w:szCs w:val="21"/>
        </w:rPr>
        <w:t>①③④</w:t>
      </w:r>
    </w:p>
    <w:p>
      <w:pPr>
        <w:tabs>
          <w:tab w:val="left" w:pos="2300"/>
          <w:tab w:val="left" w:pos="4400"/>
          <w:tab w:val="left" w:pos="6400"/>
        </w:tabs>
        <w:spacing w:line="360" w:lineRule="auto"/>
        <w:jc w:val="left"/>
        <w:rPr>
          <w:rFonts w:hint="eastAsia" w:ascii="宋体" w:hAnsi="宋体"/>
        </w:rPr>
      </w:pPr>
      <w:r>
        <w:rPr>
          <w:rFonts w:hint="eastAsia" w:ascii="宋体" w:hAnsi="宋体"/>
        </w:rPr>
        <w:t>5.进入新时代，我国社会主要矛盾已经转化为（　　）</w:t>
      </w:r>
    </w:p>
    <w:p>
      <w:pPr>
        <w:tabs>
          <w:tab w:val="left" w:pos="2300"/>
          <w:tab w:val="left" w:pos="4400"/>
          <w:tab w:val="left" w:pos="6400"/>
        </w:tabs>
        <w:spacing w:line="360" w:lineRule="auto"/>
        <w:jc w:val="left"/>
        <w:rPr>
          <w:rFonts w:hint="eastAsia" w:ascii="宋体" w:hAnsi="宋体"/>
        </w:rPr>
      </w:pPr>
      <w:r>
        <w:rPr>
          <w:rFonts w:hint="eastAsia" w:ascii="宋体" w:hAnsi="宋体"/>
        </w:rPr>
        <w:t>A．实现共同富裕同区域发展不平衡之间的矛盾</w:t>
      </w:r>
      <w:r>
        <w:rPr>
          <w:rFonts w:hint="eastAsia" w:ascii="宋体" w:hAnsi="宋体"/>
        </w:rPr>
        <w:tab/>
      </w:r>
    </w:p>
    <w:p>
      <w:pPr>
        <w:tabs>
          <w:tab w:val="left" w:pos="2300"/>
          <w:tab w:val="left" w:pos="4400"/>
          <w:tab w:val="left" w:pos="6400"/>
        </w:tabs>
        <w:spacing w:line="360" w:lineRule="auto"/>
        <w:jc w:val="left"/>
        <w:rPr>
          <w:rFonts w:hint="eastAsia" w:ascii="宋体" w:hAnsi="宋体"/>
        </w:rPr>
      </w:pPr>
      <w:r>
        <w:rPr>
          <w:rFonts w:hint="eastAsia" w:ascii="宋体" w:hAnsi="宋体"/>
        </w:rPr>
        <w:t>B．我国经济发展的高速增长与高质量发展之间的矛盾</w:t>
      </w:r>
      <w:r>
        <w:rPr>
          <w:rFonts w:hint="eastAsia" w:ascii="宋体" w:hAnsi="宋体"/>
        </w:rPr>
        <w:tab/>
      </w:r>
    </w:p>
    <w:p>
      <w:pPr>
        <w:tabs>
          <w:tab w:val="left" w:pos="2300"/>
          <w:tab w:val="left" w:pos="4400"/>
          <w:tab w:val="left" w:pos="6400"/>
        </w:tabs>
        <w:spacing w:line="360" w:lineRule="auto"/>
        <w:jc w:val="left"/>
        <w:rPr>
          <w:rFonts w:hint="eastAsia" w:ascii="宋体" w:hAnsi="宋体"/>
        </w:rPr>
      </w:pPr>
      <w:r>
        <w:rPr>
          <w:rFonts w:hint="eastAsia" w:ascii="宋体" w:hAnsi="宋体"/>
        </w:rPr>
        <w:t>C．人民日益增长的物质文化需要同落后的社会生产之间的矛盾</w:t>
      </w:r>
      <w:r>
        <w:rPr>
          <w:rFonts w:hint="eastAsia" w:ascii="宋体" w:hAnsi="宋体"/>
        </w:rPr>
        <w:tab/>
      </w:r>
    </w:p>
    <w:p>
      <w:pPr>
        <w:tabs>
          <w:tab w:val="left" w:pos="2300"/>
          <w:tab w:val="left" w:pos="4400"/>
          <w:tab w:val="left" w:pos="6400"/>
        </w:tabs>
        <w:spacing w:line="360" w:lineRule="auto"/>
        <w:jc w:val="left"/>
        <w:rPr>
          <w:rFonts w:hint="eastAsia" w:ascii="宋体" w:hAnsi="宋体"/>
        </w:rPr>
      </w:pPr>
      <w:r>
        <w:rPr>
          <w:rFonts w:hint="eastAsia" w:ascii="宋体" w:hAnsi="宋体"/>
        </w:rPr>
        <w:t>D．人民日益增长的美好生活需要和不平衡不充分的发展之间的矛盾</w:t>
      </w:r>
    </w:p>
    <w:p>
      <w:pPr>
        <w:spacing w:line="360" w:lineRule="auto"/>
        <w:rPr>
          <w:rFonts w:ascii="宋体" w:hAnsi="宋体"/>
        </w:rPr>
      </w:pPr>
      <w:r>
        <w:rPr>
          <w:rFonts w:hint="eastAsia" w:ascii="宋体" w:hAnsi="宋体"/>
        </w:rPr>
        <w:t>6.</w:t>
      </w:r>
      <w:r>
        <w:rPr>
          <w:rFonts w:hint="eastAsia" w:ascii="宋体" w:hAnsi="宋体"/>
          <w:szCs w:val="21"/>
        </w:rPr>
        <w:t>衡量一个社会的文明程度，不仅要看经济发展，而且要看（　　）</w:t>
      </w:r>
    </w:p>
    <w:p>
      <w:pPr>
        <w:spacing w:line="360" w:lineRule="auto"/>
        <w:rPr>
          <w:rFonts w:ascii="宋体" w:hAnsi="宋体"/>
        </w:rPr>
      </w:pPr>
      <w:r>
        <w:rPr>
          <w:rFonts w:ascii="宋体" w:hAnsi="宋体"/>
          <w:szCs w:val="21"/>
        </w:rPr>
        <w:t>①</w:t>
      </w:r>
      <w:r>
        <w:rPr>
          <w:rFonts w:hint="eastAsia" w:ascii="宋体" w:hAnsi="宋体"/>
          <w:szCs w:val="21"/>
        </w:rPr>
        <w:t>发展成果是否惠及全体人民</w:t>
      </w:r>
      <w:r>
        <w:rPr>
          <w:rFonts w:hint="eastAsia" w:ascii="宋体" w:hAnsi="宋体"/>
        </w:rPr>
        <w:t xml:space="preserve">  </w:t>
      </w:r>
      <w:r>
        <w:rPr>
          <w:rFonts w:ascii="宋体" w:hAnsi="宋体"/>
          <w:szCs w:val="21"/>
        </w:rPr>
        <w:t>②</w:t>
      </w:r>
      <w:r>
        <w:rPr>
          <w:rFonts w:hint="eastAsia" w:ascii="宋体" w:hAnsi="宋体"/>
          <w:szCs w:val="21"/>
        </w:rPr>
        <w:t>人民的道德素质</w:t>
      </w:r>
      <w:r>
        <w:rPr>
          <w:rFonts w:hint="eastAsia" w:ascii="宋体" w:hAnsi="宋体"/>
        </w:rPr>
        <w:t xml:space="preserve">  </w:t>
      </w:r>
      <w:r>
        <w:rPr>
          <w:rFonts w:ascii="宋体" w:hAnsi="宋体"/>
          <w:szCs w:val="21"/>
        </w:rPr>
        <w:t>③</w:t>
      </w:r>
      <w:r>
        <w:rPr>
          <w:rFonts w:hint="eastAsia" w:ascii="宋体" w:hAnsi="宋体"/>
          <w:szCs w:val="21"/>
        </w:rPr>
        <w:t>人民的合法权益是否得到切实保障</w:t>
      </w:r>
    </w:p>
    <w:p>
      <w:pPr>
        <w:spacing w:line="360" w:lineRule="auto"/>
        <w:rPr>
          <w:rFonts w:ascii="宋体" w:hAnsi="宋体"/>
        </w:rPr>
      </w:pPr>
      <w:r>
        <w:rPr>
          <w:rFonts w:ascii="宋体" w:hAnsi="宋体"/>
          <w:szCs w:val="21"/>
        </w:rPr>
        <w:t>④</w:t>
      </w:r>
      <w:r>
        <w:rPr>
          <w:rFonts w:hint="eastAsia" w:ascii="宋体" w:hAnsi="宋体"/>
          <w:szCs w:val="21"/>
        </w:rPr>
        <w:t>国家的创新水平</w:t>
      </w:r>
    </w:p>
    <w:p>
      <w:pPr>
        <w:tabs>
          <w:tab w:val="left" w:pos="1770"/>
          <w:tab w:val="left" w:pos="3870"/>
          <w:tab w:val="left" w:pos="5880"/>
        </w:tabs>
        <w:spacing w:line="360" w:lineRule="auto"/>
        <w:jc w:val="left"/>
        <w:rPr>
          <w:rFonts w:ascii="宋体" w:hAnsi="宋体"/>
        </w:rPr>
      </w:pPr>
      <w:r>
        <w:rPr>
          <w:rFonts w:hint="eastAsia" w:ascii="宋体" w:hAnsi="宋体"/>
          <w:szCs w:val="21"/>
        </w:rPr>
        <w:t>A．</w:t>
      </w:r>
      <w:r>
        <w:rPr>
          <w:rFonts w:ascii="宋体" w:hAnsi="宋体"/>
          <w:szCs w:val="21"/>
        </w:rPr>
        <w:t>①④</w:t>
      </w:r>
      <w:r>
        <w:rPr>
          <w:rFonts w:ascii="宋体" w:hAnsi="宋体"/>
        </w:rPr>
        <w:tab/>
      </w:r>
      <w:r>
        <w:rPr>
          <w:rFonts w:hint="eastAsia" w:ascii="宋体" w:hAnsi="宋体"/>
          <w:szCs w:val="21"/>
        </w:rPr>
        <w:t>B．</w:t>
      </w:r>
      <w:r>
        <w:rPr>
          <w:rFonts w:ascii="宋体" w:hAnsi="宋体"/>
          <w:szCs w:val="21"/>
        </w:rPr>
        <w:t>②④</w:t>
      </w:r>
      <w:r>
        <w:rPr>
          <w:rFonts w:ascii="宋体" w:hAnsi="宋体"/>
        </w:rPr>
        <w:tab/>
      </w:r>
      <w:r>
        <w:rPr>
          <w:rFonts w:hint="eastAsia" w:ascii="宋体" w:hAnsi="宋体"/>
          <w:szCs w:val="21"/>
        </w:rPr>
        <w:t>C．</w:t>
      </w:r>
      <w:r>
        <w:rPr>
          <w:rFonts w:ascii="宋体" w:hAnsi="宋体"/>
          <w:szCs w:val="21"/>
        </w:rPr>
        <w:t>①③</w:t>
      </w:r>
      <w:r>
        <w:rPr>
          <w:rFonts w:ascii="宋体" w:hAnsi="宋体"/>
        </w:rPr>
        <w:tab/>
      </w:r>
      <w:r>
        <w:rPr>
          <w:rFonts w:hint="eastAsia" w:ascii="宋体" w:hAnsi="宋体"/>
          <w:szCs w:val="21"/>
        </w:rPr>
        <w:t>D．</w:t>
      </w:r>
      <w:r>
        <w:rPr>
          <w:rFonts w:ascii="宋体" w:hAnsi="宋体"/>
          <w:szCs w:val="21"/>
        </w:rPr>
        <w:t>③④</w:t>
      </w:r>
    </w:p>
    <w:p>
      <w:pPr>
        <w:spacing w:line="360" w:lineRule="auto"/>
        <w:rPr>
          <w:rFonts w:ascii="宋体" w:hAnsi="宋体"/>
        </w:rPr>
      </w:pPr>
      <w:r>
        <w:rPr>
          <w:rFonts w:hint="eastAsia" w:ascii="宋体" w:hAnsi="宋体"/>
        </w:rPr>
        <w:t>7.</w:t>
      </w:r>
      <w:r>
        <w:rPr>
          <w:rFonts w:hint="eastAsia" w:ascii="宋体" w:hAnsi="宋体"/>
          <w:szCs w:val="21"/>
        </w:rPr>
        <w:t>某校学习园地开展“话说改革”的栏目。下列选项中对改革的认识不正确的是（　　）</w:t>
      </w:r>
    </w:p>
    <w:p>
      <w:pPr>
        <w:spacing w:line="360" w:lineRule="auto"/>
        <w:rPr>
          <w:rFonts w:ascii="宋体" w:hAnsi="宋体"/>
        </w:rPr>
      </w:pPr>
      <w:r>
        <w:rPr>
          <w:rFonts w:hint="eastAsia" w:ascii="宋体" w:hAnsi="宋体"/>
          <w:szCs w:val="21"/>
        </w:rPr>
        <w:t>A.我国推行的改革是一场全面而深刻的社会变革</w:t>
      </w:r>
    </w:p>
    <w:p>
      <w:pPr>
        <w:spacing w:line="360" w:lineRule="auto"/>
        <w:rPr>
          <w:rFonts w:ascii="宋体" w:hAnsi="宋体"/>
        </w:rPr>
      </w:pPr>
      <w:r>
        <w:rPr>
          <w:rFonts w:hint="eastAsia" w:ascii="宋体" w:hAnsi="宋体"/>
          <w:szCs w:val="21"/>
        </w:rPr>
        <w:t>B.我国改革包括经济、政治、文化、社会、生态、国防和军队以及党的建设等领域</w:t>
      </w:r>
    </w:p>
    <w:p>
      <w:pPr>
        <w:spacing w:line="360" w:lineRule="auto"/>
        <w:rPr>
          <w:rFonts w:ascii="宋体" w:hAnsi="宋体"/>
        </w:rPr>
      </w:pPr>
      <w:r>
        <w:rPr>
          <w:rFonts w:hint="eastAsia" w:ascii="宋体" w:hAnsi="宋体"/>
          <w:szCs w:val="21"/>
        </w:rPr>
        <w:t>C.改革只有进行时，没有完成时</w:t>
      </w:r>
    </w:p>
    <w:p>
      <w:pPr>
        <w:spacing w:line="360" w:lineRule="auto"/>
        <w:rPr>
          <w:rFonts w:ascii="宋体" w:hAnsi="宋体"/>
        </w:rPr>
      </w:pPr>
      <w:r>
        <w:rPr>
          <w:rFonts w:hint="eastAsia" w:ascii="宋体" w:hAnsi="宋体"/>
          <w:szCs w:val="21"/>
        </w:rPr>
        <w:t>D.改革</w:t>
      </w:r>
      <w:r>
        <w:rPr>
          <w:rFonts w:ascii="宋体" w:hAnsi="宋体"/>
          <w:szCs w:val="21"/>
        </w:rPr>
        <w:t>的</w:t>
      </w:r>
      <w:r>
        <w:rPr>
          <w:rFonts w:hint="eastAsia" w:ascii="宋体" w:hAnsi="宋体"/>
          <w:szCs w:val="21"/>
        </w:rPr>
        <w:t>总目标是建设社会主义法治体系，建设社会主义法治国家</w:t>
      </w:r>
    </w:p>
    <w:p>
      <w:pPr>
        <w:tabs>
          <w:tab w:val="left" w:pos="2300"/>
          <w:tab w:val="left" w:pos="4400"/>
          <w:tab w:val="left" w:pos="6400"/>
        </w:tabs>
        <w:spacing w:line="360" w:lineRule="auto"/>
        <w:jc w:val="left"/>
        <w:rPr>
          <w:rFonts w:hint="eastAsia" w:ascii="宋体" w:hAnsi="宋体"/>
        </w:rPr>
      </w:pPr>
      <w:r>
        <w:rPr>
          <w:rFonts w:hint="eastAsia" w:ascii="宋体" w:hAnsi="宋体"/>
        </w:rPr>
        <w:t>8.李克强总理在2019年的政府工作报告中指出：“坚持创新引领发展”、“提升科技支撑能力加强关键核心技术公关”。我国之所以要重视创新，是因为（　　）</w:t>
      </w:r>
    </w:p>
    <w:p>
      <w:pPr>
        <w:tabs>
          <w:tab w:val="left" w:pos="2300"/>
          <w:tab w:val="left" w:pos="4400"/>
          <w:tab w:val="left" w:pos="6400"/>
        </w:tabs>
        <w:spacing w:line="360" w:lineRule="auto"/>
        <w:jc w:val="left"/>
        <w:rPr>
          <w:rFonts w:hint="eastAsia" w:ascii="宋体" w:hAnsi="宋体"/>
        </w:rPr>
      </w:pPr>
      <w:r>
        <w:rPr>
          <w:rFonts w:hint="eastAsia" w:ascii="宋体" w:hAnsi="宋体"/>
        </w:rPr>
        <w:t>①创新是推动社会向前发展的重要力量  ②创新驱动是国家命运所系  ③改革创新推动中国走向富强  ④让人民群众通过创新更好的分享改革发展成果</w:t>
      </w:r>
    </w:p>
    <w:p>
      <w:pPr>
        <w:tabs>
          <w:tab w:val="left" w:pos="2300"/>
          <w:tab w:val="left" w:pos="4400"/>
          <w:tab w:val="left" w:pos="6400"/>
        </w:tabs>
        <w:spacing w:line="360" w:lineRule="auto"/>
        <w:jc w:val="left"/>
        <w:rPr>
          <w:rFonts w:hint="eastAsia" w:ascii="宋体" w:hAnsi="宋体"/>
        </w:rPr>
      </w:pPr>
      <w:r>
        <w:rPr>
          <w:rFonts w:hint="eastAsia" w:ascii="宋体" w:hAnsi="宋体"/>
        </w:rPr>
        <w:t>A．①②③</w:t>
      </w:r>
      <w:r>
        <w:rPr>
          <w:rFonts w:hint="eastAsia" w:ascii="宋体" w:hAnsi="宋体"/>
        </w:rPr>
        <w:tab/>
      </w:r>
      <w:r>
        <w:rPr>
          <w:rFonts w:hint="eastAsia" w:ascii="宋体" w:hAnsi="宋体"/>
        </w:rPr>
        <w:t>B．①②④</w:t>
      </w:r>
      <w:r>
        <w:rPr>
          <w:rFonts w:hint="eastAsia" w:ascii="宋体" w:hAnsi="宋体"/>
        </w:rPr>
        <w:tab/>
      </w:r>
      <w:r>
        <w:rPr>
          <w:rFonts w:hint="eastAsia" w:ascii="宋体" w:hAnsi="宋体"/>
        </w:rPr>
        <w:t>C．①③④</w:t>
      </w:r>
      <w:r>
        <w:rPr>
          <w:rFonts w:hint="eastAsia" w:ascii="宋体" w:hAnsi="宋体"/>
        </w:rPr>
        <w:tab/>
      </w:r>
      <w:r>
        <w:rPr>
          <w:rFonts w:hint="eastAsia" w:ascii="宋体" w:hAnsi="宋体"/>
        </w:rPr>
        <w:t>D．①②③④</w:t>
      </w:r>
    </w:p>
    <w:p>
      <w:pPr>
        <w:spacing w:line="360" w:lineRule="auto"/>
        <w:rPr>
          <w:rFonts w:ascii="宋体" w:hAnsi="宋体"/>
        </w:rPr>
      </w:pPr>
      <w:r>
        <w:rPr>
          <w:rFonts w:hint="eastAsia" w:ascii="宋体" w:hAnsi="宋体"/>
          <w:szCs w:val="21"/>
        </w:rPr>
        <w:t>9.从被美国商务部列入出口管制“实体清单”，到谷歌暂停部分业务往来，华为公司再次成为世界关注的焦点，针对美国的“打压”，华为公司创始人、CEO任正非表示：美国的做法对5G没有影响，技术过硬是华为最大的底气。以上材料说明____是企业持续发展之基、市场制胜之道。（　　）</w:t>
      </w:r>
    </w:p>
    <w:p>
      <w:pPr>
        <w:tabs>
          <w:tab w:val="left" w:pos="3870"/>
        </w:tabs>
        <w:spacing w:line="360" w:lineRule="auto"/>
        <w:jc w:val="left"/>
        <w:rPr>
          <w:rFonts w:ascii="宋体" w:hAnsi="宋体"/>
        </w:rPr>
      </w:pPr>
      <w:r>
        <w:rPr>
          <w:rFonts w:hint="eastAsia" w:ascii="宋体" w:hAnsi="宋体"/>
          <w:szCs w:val="21"/>
        </w:rPr>
        <w:t>A．提升创新能力</w:t>
      </w:r>
      <w:r>
        <w:rPr>
          <w:rFonts w:ascii="宋体" w:hAnsi="宋体"/>
        </w:rPr>
        <w:tab/>
      </w:r>
      <w:r>
        <w:rPr>
          <w:rFonts w:hint="eastAsia" w:ascii="宋体" w:hAnsi="宋体"/>
          <w:szCs w:val="21"/>
        </w:rPr>
        <w:t>B．提高创业信心</w:t>
      </w:r>
      <w:r>
        <w:rPr>
          <w:rFonts w:ascii="宋体" w:hAnsi="宋体"/>
        </w:rPr>
        <w:tab/>
      </w:r>
    </w:p>
    <w:p>
      <w:pPr>
        <w:tabs>
          <w:tab w:val="left" w:pos="3870"/>
        </w:tabs>
        <w:spacing w:line="360" w:lineRule="auto"/>
        <w:jc w:val="left"/>
        <w:rPr>
          <w:rFonts w:ascii="宋体" w:hAnsi="宋体"/>
        </w:rPr>
      </w:pPr>
      <w:r>
        <w:rPr>
          <w:rFonts w:hint="eastAsia" w:ascii="宋体" w:hAnsi="宋体"/>
          <w:szCs w:val="21"/>
        </w:rPr>
        <w:t>C．拓展全球业务</w:t>
      </w:r>
      <w:r>
        <w:rPr>
          <w:rFonts w:ascii="宋体" w:hAnsi="宋体"/>
        </w:rPr>
        <w:tab/>
      </w:r>
      <w:r>
        <w:rPr>
          <w:rFonts w:hint="eastAsia" w:ascii="宋体" w:hAnsi="宋体"/>
          <w:szCs w:val="21"/>
        </w:rPr>
        <w:t>D．加快发展步伐</w:t>
      </w:r>
    </w:p>
    <w:p>
      <w:pPr>
        <w:spacing w:line="360" w:lineRule="auto"/>
        <w:rPr>
          <w:rFonts w:ascii="宋体" w:hAnsi="宋体"/>
        </w:rPr>
      </w:pPr>
      <w:r>
        <w:rPr>
          <w:rFonts w:hint="eastAsia" w:ascii="宋体" w:hAnsi="宋体"/>
          <w:szCs w:val="21"/>
        </w:rPr>
        <w:t>10.创新是一种生活方式，下列关于创新说法错误的是（　　）</w:t>
      </w:r>
    </w:p>
    <w:p>
      <w:pPr>
        <w:spacing w:line="360" w:lineRule="auto"/>
        <w:jc w:val="left"/>
        <w:rPr>
          <w:rFonts w:ascii="宋体" w:hAnsi="宋体"/>
        </w:rPr>
      </w:pPr>
      <w:r>
        <w:rPr>
          <w:rFonts w:hint="eastAsia" w:ascii="宋体" w:hAnsi="宋体"/>
          <w:szCs w:val="21"/>
        </w:rPr>
        <w:t>A．创新不只是从无到有的创造发明，还可以是对已有成果的改进和完善</w:t>
      </w:r>
      <w:r>
        <w:rPr>
          <w:rFonts w:ascii="宋体" w:hAnsi="宋体"/>
        </w:rPr>
        <w:tab/>
      </w:r>
    </w:p>
    <w:p>
      <w:pPr>
        <w:spacing w:line="360" w:lineRule="auto"/>
        <w:jc w:val="left"/>
        <w:rPr>
          <w:rFonts w:ascii="宋体" w:hAnsi="宋体"/>
        </w:rPr>
      </w:pPr>
      <w:r>
        <w:rPr>
          <w:rFonts w:hint="eastAsia" w:ascii="宋体" w:hAnsi="宋体"/>
          <w:szCs w:val="21"/>
        </w:rPr>
        <w:t>B．创新不局限于科技领域，还渗透在生活的方方面面</w:t>
      </w:r>
      <w:r>
        <w:rPr>
          <w:rFonts w:ascii="宋体" w:hAnsi="宋体"/>
        </w:rPr>
        <w:tab/>
      </w:r>
    </w:p>
    <w:p>
      <w:pPr>
        <w:spacing w:line="360" w:lineRule="auto"/>
        <w:jc w:val="left"/>
        <w:rPr>
          <w:rFonts w:ascii="宋体" w:hAnsi="宋体"/>
        </w:rPr>
      </w:pPr>
      <w:r>
        <w:rPr>
          <w:rFonts w:hint="eastAsia" w:ascii="宋体" w:hAnsi="宋体"/>
          <w:szCs w:val="21"/>
        </w:rPr>
        <w:t>C．创新只是灵光乍现的顿悟，不需要年复一年的积累</w:t>
      </w:r>
      <w:r>
        <w:rPr>
          <w:rFonts w:ascii="宋体" w:hAnsi="宋体"/>
        </w:rPr>
        <w:tab/>
      </w:r>
    </w:p>
    <w:p>
      <w:pPr>
        <w:spacing w:line="360" w:lineRule="auto"/>
        <w:jc w:val="left"/>
        <w:rPr>
          <w:rFonts w:ascii="宋体" w:hAnsi="宋体"/>
        </w:rPr>
      </w:pPr>
      <w:r>
        <w:rPr>
          <w:rFonts w:hint="eastAsia" w:ascii="宋体" w:hAnsi="宋体"/>
          <w:szCs w:val="21"/>
        </w:rPr>
        <w:t>D．创新是个人的创意行为，也是团队、集体的创造活动</w:t>
      </w:r>
    </w:p>
    <w:p>
      <w:pPr>
        <w:spacing w:line="360" w:lineRule="auto"/>
        <w:jc w:val="left"/>
        <w:rPr>
          <w:rFonts w:hint="eastAsia" w:ascii="宋体" w:hAnsi="宋体"/>
          <w:szCs w:val="21"/>
        </w:rPr>
      </w:pPr>
      <w:r>
        <w:rPr>
          <w:rFonts w:hint="eastAsia" w:ascii="宋体" w:hAnsi="宋体"/>
          <w:szCs w:val="21"/>
        </w:rPr>
        <w:t>11.出门有专车等待、“刷脸”坐火车、手机支付……新技术、新模式、新业态在进入人们生活的同时，也为经济发展注入了新动力。这说明（　　）</w:t>
      </w:r>
    </w:p>
    <w:p>
      <w:pPr>
        <w:spacing w:line="360" w:lineRule="auto"/>
        <w:jc w:val="left"/>
        <w:rPr>
          <w:rFonts w:hint="eastAsia" w:ascii="宋体" w:hAnsi="宋体"/>
          <w:szCs w:val="21"/>
        </w:rPr>
      </w:pPr>
      <w:r>
        <w:rPr>
          <w:rFonts w:hint="eastAsia" w:ascii="宋体" w:hAnsi="宋体"/>
          <w:szCs w:val="21"/>
        </w:rPr>
        <w:t>①我们的生活因创新而变得更加便捷、舒适  ②科学技术日益渗透到经济和社会各个领域</w:t>
      </w:r>
    </w:p>
    <w:p>
      <w:pPr>
        <w:spacing w:line="360" w:lineRule="auto"/>
        <w:jc w:val="left"/>
        <w:rPr>
          <w:rFonts w:hint="eastAsia" w:ascii="宋体" w:hAnsi="宋体"/>
          <w:szCs w:val="21"/>
        </w:rPr>
      </w:pPr>
      <w:r>
        <w:rPr>
          <w:rFonts w:hint="eastAsia" w:ascii="宋体" w:hAnsi="宋体"/>
          <w:szCs w:val="21"/>
        </w:rPr>
        <w:t>③创新让我们的生活更加美好  ④我国已经迈入了创新型国家的行列了</w:t>
      </w:r>
    </w:p>
    <w:p>
      <w:pPr>
        <w:spacing w:line="360" w:lineRule="auto"/>
        <w:jc w:val="left"/>
        <w:rPr>
          <w:rFonts w:hint="eastAsia" w:ascii="宋体" w:hAnsi="宋体"/>
          <w:szCs w:val="21"/>
        </w:rPr>
      </w:pPr>
      <w:r>
        <w:rPr>
          <w:rFonts w:hint="eastAsia" w:ascii="宋体" w:hAnsi="宋体"/>
          <w:szCs w:val="21"/>
        </w:rPr>
        <w:t>A．①②③</w:t>
      </w:r>
      <w:r>
        <w:rPr>
          <w:rFonts w:hint="eastAsia" w:ascii="宋体" w:hAnsi="宋体"/>
          <w:szCs w:val="21"/>
        </w:rPr>
        <w:tab/>
      </w:r>
      <w:r>
        <w:rPr>
          <w:rFonts w:hint="eastAsia" w:ascii="宋体" w:hAnsi="宋体"/>
          <w:szCs w:val="21"/>
        </w:rPr>
        <w:t xml:space="preserve">    B．①②④</w:t>
      </w:r>
      <w:r>
        <w:rPr>
          <w:rFonts w:hint="eastAsia" w:ascii="宋体" w:hAnsi="宋体"/>
          <w:szCs w:val="21"/>
        </w:rPr>
        <w:tab/>
      </w:r>
      <w:r>
        <w:rPr>
          <w:rFonts w:hint="eastAsia" w:ascii="宋体" w:hAnsi="宋体"/>
          <w:szCs w:val="21"/>
        </w:rPr>
        <w:t xml:space="preserve">    C．①③④  </w:t>
      </w:r>
      <w:r>
        <w:rPr>
          <w:rFonts w:hint="eastAsia" w:ascii="宋体" w:hAnsi="宋体"/>
          <w:szCs w:val="21"/>
        </w:rPr>
        <w:tab/>
      </w:r>
      <w:r>
        <w:rPr>
          <w:rFonts w:hint="eastAsia" w:ascii="宋体" w:hAnsi="宋体"/>
          <w:szCs w:val="21"/>
        </w:rPr>
        <w:t xml:space="preserve">   D．②③④</w:t>
      </w:r>
    </w:p>
    <w:p>
      <w:pPr>
        <w:spacing w:line="360" w:lineRule="auto"/>
        <w:jc w:val="left"/>
        <w:rPr>
          <w:rFonts w:hint="eastAsia" w:ascii="宋体" w:hAnsi="宋体"/>
          <w:szCs w:val="21"/>
        </w:rPr>
      </w:pPr>
      <w:r>
        <w:rPr>
          <w:rFonts w:hint="eastAsia" w:ascii="宋体" w:hAnsi="宋体"/>
          <w:szCs w:val="21"/>
        </w:rPr>
        <w:t>12.___是民族振兴、社会进步的基石，是提高国民素质，培养创新型人才、促进人的全面发展的根本途径。（　　）</w:t>
      </w:r>
    </w:p>
    <w:p>
      <w:pPr>
        <w:spacing w:line="360" w:lineRule="auto"/>
        <w:jc w:val="left"/>
        <w:rPr>
          <w:rFonts w:hint="eastAsia" w:ascii="宋体" w:hAnsi="宋体"/>
          <w:szCs w:val="21"/>
        </w:rPr>
      </w:pPr>
      <w:r>
        <w:rPr>
          <w:rFonts w:hint="eastAsia" w:ascii="宋体" w:hAnsi="宋体"/>
          <w:szCs w:val="21"/>
        </w:rPr>
        <w:t xml:space="preserve">A．改革     </w:t>
      </w:r>
      <w:r>
        <w:rPr>
          <w:rFonts w:hint="eastAsia" w:ascii="宋体" w:hAnsi="宋体"/>
          <w:szCs w:val="21"/>
        </w:rPr>
        <w:tab/>
      </w:r>
      <w:r>
        <w:rPr>
          <w:rFonts w:hint="eastAsia" w:ascii="宋体" w:hAnsi="宋体"/>
          <w:szCs w:val="21"/>
        </w:rPr>
        <w:t>B．创新</w:t>
      </w:r>
      <w:r>
        <w:rPr>
          <w:rFonts w:hint="eastAsia" w:ascii="宋体" w:hAnsi="宋体"/>
          <w:szCs w:val="21"/>
        </w:rPr>
        <w:tab/>
      </w:r>
      <w:r>
        <w:rPr>
          <w:rFonts w:hint="eastAsia" w:ascii="宋体" w:hAnsi="宋体"/>
          <w:szCs w:val="21"/>
        </w:rPr>
        <w:t xml:space="preserve">        C．企业</w:t>
      </w:r>
      <w:r>
        <w:rPr>
          <w:rFonts w:hint="eastAsia" w:ascii="宋体" w:hAnsi="宋体"/>
          <w:szCs w:val="21"/>
        </w:rPr>
        <w:tab/>
      </w:r>
      <w:r>
        <w:rPr>
          <w:rFonts w:hint="eastAsia" w:ascii="宋体" w:hAnsi="宋体"/>
          <w:szCs w:val="21"/>
        </w:rPr>
        <w:t xml:space="preserve">       D．教育</w:t>
      </w:r>
    </w:p>
    <w:p>
      <w:pPr>
        <w:spacing w:line="360" w:lineRule="auto"/>
        <w:jc w:val="left"/>
        <w:rPr>
          <w:rFonts w:hint="eastAsia" w:ascii="宋体" w:hAnsi="宋体"/>
          <w:szCs w:val="21"/>
        </w:rPr>
      </w:pPr>
      <w:r>
        <w:rPr>
          <w:rFonts w:hint="eastAsia" w:ascii="宋体" w:hAnsi="宋体"/>
          <w:szCs w:val="21"/>
        </w:rPr>
        <w:t>13.政府倡导大众创业、万众创新，鼓励更多的年轻人成为“创客”。这说明（　　）</w:t>
      </w:r>
    </w:p>
    <w:p>
      <w:pPr>
        <w:spacing w:line="360" w:lineRule="auto"/>
        <w:jc w:val="left"/>
        <w:rPr>
          <w:rFonts w:hint="eastAsia" w:ascii="宋体" w:hAnsi="宋体"/>
          <w:szCs w:val="21"/>
        </w:rPr>
      </w:pPr>
      <w:r>
        <w:rPr>
          <w:rFonts w:hint="eastAsia" w:ascii="宋体" w:hAnsi="宋体"/>
          <w:szCs w:val="21"/>
        </w:rPr>
        <w:t>①创新不唯年龄、不唯学历、不唯职业  ②每个人都是创新者，都可以在创新中实现自我价值</w:t>
      </w:r>
    </w:p>
    <w:p>
      <w:pPr>
        <w:spacing w:line="360" w:lineRule="auto"/>
        <w:jc w:val="left"/>
        <w:rPr>
          <w:rFonts w:hint="eastAsia" w:ascii="宋体" w:hAnsi="宋体"/>
          <w:szCs w:val="21"/>
        </w:rPr>
      </w:pPr>
      <w:r>
        <w:rPr>
          <w:rFonts w:hint="eastAsia" w:ascii="宋体" w:hAnsi="宋体"/>
          <w:szCs w:val="21"/>
        </w:rPr>
        <w:t>③创业不分男女、不分城乡、不分行业  ④每个人都是创业者，都可以通过辛勤劳动为国家和人民作出贡献</w:t>
      </w:r>
    </w:p>
    <w:p>
      <w:pPr>
        <w:spacing w:line="360" w:lineRule="auto"/>
        <w:jc w:val="left"/>
        <w:rPr>
          <w:rFonts w:hint="eastAsia" w:ascii="宋体" w:hAnsi="宋体"/>
          <w:szCs w:val="21"/>
        </w:rPr>
      </w:pPr>
      <w:r>
        <w:rPr>
          <w:rFonts w:hint="eastAsia" w:ascii="宋体" w:hAnsi="宋体"/>
          <w:szCs w:val="21"/>
        </w:rPr>
        <w:t xml:space="preserve">A．①②③④ </w:t>
      </w:r>
      <w:r>
        <w:rPr>
          <w:rFonts w:hint="eastAsia" w:ascii="宋体" w:hAnsi="宋体"/>
          <w:szCs w:val="21"/>
        </w:rPr>
        <w:tab/>
      </w:r>
      <w:r>
        <w:rPr>
          <w:rFonts w:hint="eastAsia" w:ascii="宋体" w:hAnsi="宋体"/>
          <w:szCs w:val="21"/>
        </w:rPr>
        <w:t xml:space="preserve">B．②③④   </w:t>
      </w:r>
      <w:r>
        <w:rPr>
          <w:rFonts w:hint="eastAsia" w:ascii="宋体" w:hAnsi="宋体"/>
          <w:szCs w:val="21"/>
        </w:rPr>
        <w:tab/>
      </w:r>
      <w:r>
        <w:rPr>
          <w:rFonts w:hint="eastAsia" w:ascii="宋体" w:hAnsi="宋体"/>
          <w:szCs w:val="21"/>
        </w:rPr>
        <w:t>C．①②④</w:t>
      </w:r>
      <w:r>
        <w:rPr>
          <w:rFonts w:hint="eastAsia" w:ascii="宋体" w:hAnsi="宋体"/>
          <w:szCs w:val="21"/>
        </w:rPr>
        <w:tab/>
      </w:r>
      <w:r>
        <w:rPr>
          <w:rFonts w:hint="eastAsia" w:ascii="宋体" w:hAnsi="宋体"/>
          <w:szCs w:val="21"/>
        </w:rPr>
        <w:t xml:space="preserve">   D．①②③</w:t>
      </w:r>
    </w:p>
    <w:p>
      <w:pPr>
        <w:spacing w:line="360" w:lineRule="auto"/>
        <w:jc w:val="left"/>
        <w:rPr>
          <w:rFonts w:hint="eastAsia" w:ascii="宋体" w:hAnsi="宋体"/>
          <w:szCs w:val="21"/>
        </w:rPr>
      </w:pPr>
      <w:r>
        <w:rPr>
          <w:rFonts w:hint="eastAsia" w:ascii="宋体" w:hAnsi="宋体"/>
          <w:szCs w:val="21"/>
        </w:rPr>
        <w:t>14.2019 年 9 月 10 日，第 35 个教师节暨全国教育系统先进集体和先进个人表彰大会表在北京人民大会堂举行，习近平总书记强调要牢牢把握教育是国之大计、党之大计 的战略定位，把教育优先发展落到实处。这是因为（　　）</w:t>
      </w:r>
    </w:p>
    <w:p>
      <w:pPr>
        <w:spacing w:line="360" w:lineRule="auto"/>
        <w:jc w:val="left"/>
        <w:rPr>
          <w:rFonts w:hint="eastAsia" w:ascii="宋体" w:hAnsi="宋体"/>
          <w:szCs w:val="21"/>
        </w:rPr>
      </w:pPr>
      <w:r>
        <w:rPr>
          <w:rFonts w:hint="eastAsia" w:ascii="宋体" w:hAnsi="宋体"/>
          <w:szCs w:val="21"/>
        </w:rPr>
        <w:t>①教育是民族振兴、社会进步的基石        ②教育是培养创新型人才的根本途径</w:t>
      </w:r>
    </w:p>
    <w:p>
      <w:pPr>
        <w:spacing w:line="360" w:lineRule="auto"/>
        <w:jc w:val="left"/>
        <w:rPr>
          <w:rFonts w:hint="eastAsia" w:ascii="宋体" w:hAnsi="宋体"/>
          <w:szCs w:val="21"/>
        </w:rPr>
      </w:pPr>
      <w:r>
        <w:rPr>
          <w:rFonts w:hint="eastAsia" w:ascii="宋体" w:hAnsi="宋体"/>
          <w:szCs w:val="21"/>
        </w:rPr>
        <w:t>③教育已经成为综合国力竞争的决定性因素  ④教育寄托着亿万家庭对美好生活的期盼</w:t>
      </w:r>
    </w:p>
    <w:p>
      <w:pPr>
        <w:spacing w:line="360" w:lineRule="auto"/>
        <w:jc w:val="left"/>
        <w:rPr>
          <w:rFonts w:hint="eastAsia" w:ascii="宋体" w:hAnsi="宋体"/>
          <w:szCs w:val="21"/>
        </w:rPr>
      </w:pPr>
      <w:r>
        <w:rPr>
          <w:rFonts w:hint="eastAsia" w:ascii="宋体" w:hAnsi="宋体"/>
          <w:szCs w:val="21"/>
        </w:rPr>
        <w:t>A．①②③</w:t>
      </w:r>
      <w:r>
        <w:rPr>
          <w:rFonts w:hint="eastAsia" w:ascii="宋体" w:hAnsi="宋体"/>
          <w:szCs w:val="21"/>
        </w:rPr>
        <w:tab/>
      </w:r>
      <w:r>
        <w:rPr>
          <w:rFonts w:hint="eastAsia" w:ascii="宋体" w:hAnsi="宋体"/>
          <w:szCs w:val="21"/>
        </w:rPr>
        <w:t xml:space="preserve">   B．②③④</w:t>
      </w:r>
      <w:r>
        <w:rPr>
          <w:rFonts w:hint="eastAsia" w:ascii="宋体" w:hAnsi="宋体"/>
          <w:szCs w:val="21"/>
        </w:rPr>
        <w:tab/>
      </w:r>
      <w:r>
        <w:rPr>
          <w:rFonts w:hint="eastAsia" w:ascii="宋体" w:hAnsi="宋体"/>
          <w:szCs w:val="21"/>
        </w:rPr>
        <w:t xml:space="preserve">    C．①②④</w:t>
      </w:r>
      <w:r>
        <w:rPr>
          <w:rFonts w:hint="eastAsia" w:ascii="宋体" w:hAnsi="宋体"/>
          <w:szCs w:val="21"/>
        </w:rPr>
        <w:tab/>
      </w:r>
      <w:r>
        <w:rPr>
          <w:rFonts w:hint="eastAsia" w:ascii="宋体" w:hAnsi="宋体"/>
          <w:szCs w:val="21"/>
        </w:rPr>
        <w:t xml:space="preserve">    D．①③④</w:t>
      </w:r>
    </w:p>
    <w:p>
      <w:pPr>
        <w:spacing w:line="360" w:lineRule="auto"/>
        <w:jc w:val="left"/>
        <w:rPr>
          <w:rFonts w:hint="eastAsia" w:ascii="宋体" w:hAnsi="宋体"/>
          <w:szCs w:val="21"/>
        </w:rPr>
      </w:pPr>
      <w:r>
        <w:rPr>
          <w:rFonts w:hint="eastAsia" w:ascii="宋体" w:hAnsi="宋体"/>
          <w:szCs w:val="21"/>
        </w:rPr>
        <w:t>15.“民主不是装饰品，不是用来做摆设的，而是用来解决人民要解决的问题的”“在中国社会主义制度下，有事好商量，众人的事情由众人商量，找到全社会意愿和要求的最大公约数，是人民民主的真谛”。这说明（　　）</w:t>
      </w:r>
    </w:p>
    <w:p>
      <w:pPr>
        <w:spacing w:line="360" w:lineRule="auto"/>
        <w:jc w:val="left"/>
        <w:rPr>
          <w:rFonts w:hint="eastAsia" w:ascii="宋体" w:hAnsi="宋体"/>
          <w:szCs w:val="21"/>
        </w:rPr>
      </w:pPr>
      <w:r>
        <w:rPr>
          <w:rFonts w:hint="eastAsia" w:ascii="宋体" w:hAnsi="宋体"/>
          <w:szCs w:val="21"/>
        </w:rPr>
        <w:t>①协商民主是我国民主政治的独特优势    ②与时俱进是提高行政效率的重要保证</w:t>
      </w:r>
    </w:p>
    <w:p>
      <w:pPr>
        <w:spacing w:line="360" w:lineRule="auto"/>
        <w:jc w:val="left"/>
        <w:rPr>
          <w:rFonts w:hint="eastAsia" w:ascii="宋体" w:hAnsi="宋体"/>
          <w:szCs w:val="21"/>
        </w:rPr>
      </w:pPr>
      <w:r>
        <w:rPr>
          <w:rFonts w:hint="eastAsia" w:ascii="宋体" w:hAnsi="宋体"/>
          <w:szCs w:val="21"/>
        </w:rPr>
        <w:t>③社会主义民主的本质是人民当家作主    ④人民代表大会制度是我国的基本政治制度</w:t>
      </w:r>
    </w:p>
    <w:p>
      <w:pPr>
        <w:spacing w:line="360" w:lineRule="auto"/>
        <w:jc w:val="left"/>
        <w:rPr>
          <w:rFonts w:hint="eastAsia" w:ascii="宋体" w:hAnsi="宋体"/>
          <w:szCs w:val="21"/>
        </w:rPr>
      </w:pPr>
      <w:r>
        <w:rPr>
          <w:rFonts w:hint="eastAsia" w:ascii="宋体" w:hAnsi="宋体"/>
          <w:szCs w:val="21"/>
        </w:rPr>
        <w:t xml:space="preserve">A．①③ </w:t>
      </w:r>
      <w:r>
        <w:rPr>
          <w:rFonts w:hint="eastAsia" w:ascii="宋体" w:hAnsi="宋体"/>
          <w:b/>
          <w:szCs w:val="21"/>
        </w:rPr>
        <w:t xml:space="preserve">   </w:t>
      </w:r>
      <w:r>
        <w:rPr>
          <w:rFonts w:hint="eastAsia" w:ascii="宋体" w:hAnsi="宋体"/>
          <w:szCs w:val="21"/>
        </w:rPr>
        <w:t xml:space="preserve"> </w:t>
      </w:r>
      <w:r>
        <w:rPr>
          <w:rFonts w:hint="eastAsia" w:ascii="宋体" w:hAnsi="宋体"/>
          <w:szCs w:val="21"/>
        </w:rPr>
        <w:tab/>
      </w:r>
      <w:r>
        <w:rPr>
          <w:rFonts w:hint="eastAsia" w:ascii="宋体" w:hAnsi="宋体"/>
          <w:szCs w:val="21"/>
        </w:rPr>
        <w:t>B．①④</w:t>
      </w:r>
      <w:r>
        <w:rPr>
          <w:rFonts w:hint="eastAsia" w:ascii="宋体" w:hAnsi="宋体"/>
          <w:szCs w:val="21"/>
        </w:rPr>
        <w:tab/>
      </w:r>
      <w:r>
        <w:rPr>
          <w:rFonts w:hint="eastAsia" w:ascii="宋体" w:hAnsi="宋体"/>
          <w:szCs w:val="21"/>
        </w:rPr>
        <w:t xml:space="preserve">        C．②③        </w:t>
      </w:r>
      <w:r>
        <w:rPr>
          <w:rFonts w:hint="eastAsia" w:ascii="宋体" w:hAnsi="宋体"/>
          <w:szCs w:val="21"/>
        </w:rPr>
        <w:tab/>
      </w:r>
      <w:r>
        <w:rPr>
          <w:rFonts w:hint="eastAsia" w:ascii="宋体" w:hAnsi="宋体"/>
          <w:szCs w:val="21"/>
        </w:rPr>
        <w:t>D．②④</w:t>
      </w:r>
    </w:p>
    <w:p>
      <w:pPr>
        <w:spacing w:line="360" w:lineRule="auto"/>
        <w:rPr>
          <w:rFonts w:ascii="宋体" w:hAnsi="宋体"/>
        </w:rPr>
      </w:pPr>
      <w:r>
        <w:rPr>
          <w:rFonts w:hint="eastAsia" w:ascii="宋体" w:hAnsi="宋体"/>
          <w:szCs w:val="21"/>
        </w:rPr>
        <w:t>16.增强民主意识有利于完善中国特色社会主义民主，下列做法不可取的是（　　）</w:t>
      </w:r>
    </w:p>
    <w:p>
      <w:pPr>
        <w:spacing w:line="360" w:lineRule="auto"/>
        <w:jc w:val="left"/>
        <w:rPr>
          <w:rFonts w:ascii="宋体" w:hAnsi="宋体"/>
        </w:rPr>
      </w:pPr>
      <w:r>
        <w:rPr>
          <w:rFonts w:hint="eastAsia" w:ascii="宋体" w:hAnsi="宋体"/>
          <w:szCs w:val="21"/>
        </w:rPr>
        <w:t>A．自觉遵守宪法，始终按照宪法原则和精神参与民主生活</w:t>
      </w:r>
      <w:r>
        <w:rPr>
          <w:rFonts w:ascii="宋体" w:hAnsi="宋体"/>
        </w:rPr>
        <w:tab/>
      </w:r>
    </w:p>
    <w:p>
      <w:pPr>
        <w:spacing w:line="360" w:lineRule="auto"/>
        <w:jc w:val="left"/>
        <w:rPr>
          <w:rFonts w:ascii="宋体" w:hAnsi="宋体"/>
        </w:rPr>
      </w:pPr>
      <w:r>
        <w:rPr>
          <w:rFonts w:hint="eastAsia" w:ascii="宋体" w:hAnsi="宋体"/>
          <w:szCs w:val="21"/>
        </w:rPr>
        <w:t>B．依法参与公共事务，在实践中逐步增强民主意识</w:t>
      </w:r>
      <w:r>
        <w:rPr>
          <w:rFonts w:ascii="宋体" w:hAnsi="宋体"/>
        </w:rPr>
        <w:tab/>
      </w:r>
    </w:p>
    <w:p>
      <w:pPr>
        <w:spacing w:line="360" w:lineRule="auto"/>
        <w:jc w:val="left"/>
        <w:rPr>
          <w:rFonts w:ascii="宋体" w:hAnsi="宋体"/>
        </w:rPr>
      </w:pPr>
      <w:r>
        <w:rPr>
          <w:rFonts w:hint="eastAsia" w:ascii="宋体" w:hAnsi="宋体"/>
          <w:szCs w:val="21"/>
        </w:rPr>
        <w:t>C．对国家发展和社会治理自由、随意地发表自己的看法</w:t>
      </w:r>
      <w:r>
        <w:rPr>
          <w:rFonts w:ascii="宋体" w:hAnsi="宋体"/>
        </w:rPr>
        <w:tab/>
      </w:r>
    </w:p>
    <w:p>
      <w:pPr>
        <w:spacing w:line="360" w:lineRule="auto"/>
        <w:jc w:val="left"/>
        <w:rPr>
          <w:rFonts w:hint="eastAsia" w:ascii="宋体" w:hAnsi="宋体"/>
        </w:rPr>
      </w:pPr>
      <w:r>
        <w:rPr>
          <w:rFonts w:hint="eastAsia" w:ascii="宋体" w:hAnsi="宋体"/>
          <w:szCs w:val="21"/>
        </w:rPr>
        <w:t>D．积累民主知识，形成尊重、宽容、批判和协商的民主态度</w:t>
      </w:r>
    </w:p>
    <w:p>
      <w:pPr>
        <w:spacing w:line="360" w:lineRule="auto"/>
        <w:rPr>
          <w:rFonts w:ascii="宋体" w:hAnsi="宋体"/>
        </w:rPr>
      </w:pPr>
      <w:r>
        <w:rPr>
          <w:rFonts w:hint="eastAsia" w:ascii="宋体" w:hAnsi="宋体"/>
          <w:szCs w:val="21"/>
        </w:rPr>
        <w:t>17.新疆各族人民在维护国家统一的原则下，充分行使自治权利，自主管理地方事务，平等参与管理国家事务。为此提供有力的制度保障的基本政治制度是（　　）</w:t>
      </w:r>
    </w:p>
    <w:p>
      <w:pPr>
        <w:tabs>
          <w:tab w:val="left" w:pos="4400"/>
        </w:tabs>
        <w:spacing w:line="360" w:lineRule="auto"/>
        <w:jc w:val="left"/>
        <w:rPr>
          <w:rFonts w:ascii="宋体" w:hAnsi="宋体"/>
        </w:rPr>
      </w:pPr>
      <w:r>
        <w:rPr>
          <w:rFonts w:hint="eastAsia" w:ascii="宋体" w:hAnsi="宋体"/>
          <w:szCs w:val="21"/>
        </w:rPr>
        <w:t>A．社会主义制度</w:t>
      </w:r>
      <w:r>
        <w:rPr>
          <w:rFonts w:ascii="宋体" w:hAnsi="宋体"/>
        </w:rPr>
        <w:tab/>
      </w:r>
      <w:r>
        <w:rPr>
          <w:rFonts w:hint="eastAsia" w:ascii="宋体" w:hAnsi="宋体"/>
          <w:szCs w:val="21"/>
        </w:rPr>
        <w:t>B．人民代表大会制度</w:t>
      </w:r>
      <w:r>
        <w:rPr>
          <w:rFonts w:ascii="宋体" w:hAnsi="宋体"/>
        </w:rPr>
        <w:tab/>
      </w:r>
    </w:p>
    <w:p>
      <w:pPr>
        <w:tabs>
          <w:tab w:val="left" w:pos="4400"/>
        </w:tabs>
        <w:spacing w:line="360" w:lineRule="auto"/>
        <w:jc w:val="left"/>
        <w:rPr>
          <w:rFonts w:ascii="宋体" w:hAnsi="宋体"/>
        </w:rPr>
      </w:pPr>
      <w:r>
        <w:rPr>
          <w:rFonts w:hint="eastAsia" w:ascii="宋体" w:hAnsi="宋体"/>
          <w:szCs w:val="21"/>
        </w:rPr>
        <w:t>C．民族区域自治制度</w:t>
      </w:r>
      <w:r>
        <w:rPr>
          <w:rFonts w:ascii="宋体" w:hAnsi="宋体"/>
        </w:rPr>
        <w:tab/>
      </w:r>
      <w:r>
        <w:rPr>
          <w:rFonts w:hint="eastAsia" w:ascii="宋体" w:hAnsi="宋体"/>
          <w:szCs w:val="21"/>
        </w:rPr>
        <w:t>D．按劳分配制度</w:t>
      </w:r>
    </w:p>
    <w:p>
      <w:pPr>
        <w:spacing w:line="360" w:lineRule="auto"/>
        <w:rPr>
          <w:rFonts w:ascii="宋体" w:hAnsi="宋体"/>
        </w:rPr>
      </w:pPr>
      <w:r>
        <w:rPr>
          <w:rFonts w:hint="eastAsia" w:ascii="宋体" w:hAnsi="宋体"/>
          <w:szCs w:val="21"/>
        </w:rPr>
        <w:t>18.近几年来，中国网民人数增长了</w:t>
      </w:r>
      <w:r>
        <w:rPr>
          <w:rFonts w:ascii="宋体" w:hAnsi="宋体"/>
          <w:szCs w:val="21"/>
        </w:rPr>
        <w:t>10</w:t>
      </w:r>
      <w:r>
        <w:rPr>
          <w:rFonts w:hint="eastAsia" w:ascii="宋体" w:hAnsi="宋体"/>
          <w:szCs w:val="21"/>
        </w:rPr>
        <w:t>倍左右，微博发展得更加迅速，从原来的只知道打“省市长热线”到现在的积极参与时政的讨论、由事不关己到自觉监督，这些变化反映了（　　）</w:t>
      </w:r>
    </w:p>
    <w:p>
      <w:pPr>
        <w:spacing w:line="360" w:lineRule="auto"/>
        <w:jc w:val="left"/>
        <w:rPr>
          <w:rFonts w:ascii="宋体" w:hAnsi="宋体"/>
        </w:rPr>
      </w:pPr>
      <w:r>
        <w:rPr>
          <w:rFonts w:ascii="宋体" w:hAnsi="宋体"/>
          <w:szCs w:val="21"/>
        </w:rPr>
        <w:t>A</w:t>
      </w:r>
      <w:r>
        <w:rPr>
          <w:rFonts w:hint="eastAsia" w:ascii="宋体" w:hAnsi="宋体"/>
          <w:szCs w:val="21"/>
        </w:rPr>
        <w:t>．我国公民可以直接管理国家</w:t>
      </w:r>
      <w:r>
        <w:rPr>
          <w:rFonts w:ascii="宋体" w:hAnsi="宋体"/>
        </w:rPr>
        <w:tab/>
      </w:r>
      <w:r>
        <w:rPr>
          <w:rFonts w:hint="eastAsia" w:ascii="宋体" w:hAnsi="宋体"/>
        </w:rPr>
        <w:t xml:space="preserve">                 </w:t>
      </w:r>
      <w:r>
        <w:rPr>
          <w:rFonts w:ascii="宋体" w:hAnsi="宋体"/>
          <w:szCs w:val="21"/>
        </w:rPr>
        <w:t>B</w:t>
      </w:r>
      <w:r>
        <w:rPr>
          <w:rFonts w:hint="eastAsia" w:ascii="宋体" w:hAnsi="宋体"/>
          <w:szCs w:val="21"/>
        </w:rPr>
        <w:t>．网络是公民政治参与的唯一渠道</w:t>
      </w:r>
      <w:r>
        <w:rPr>
          <w:rFonts w:ascii="宋体" w:hAnsi="宋体"/>
        </w:rPr>
        <w:tab/>
      </w:r>
    </w:p>
    <w:p>
      <w:pPr>
        <w:spacing w:line="360" w:lineRule="auto"/>
        <w:jc w:val="left"/>
        <w:rPr>
          <w:rFonts w:hint="eastAsia" w:ascii="宋体" w:hAnsi="宋体"/>
          <w:szCs w:val="21"/>
        </w:rPr>
      </w:pPr>
      <w:r>
        <w:rPr>
          <w:rFonts w:ascii="宋体" w:hAnsi="宋体"/>
          <w:szCs w:val="21"/>
        </w:rPr>
        <w:t>C</w:t>
      </w:r>
      <w:r>
        <w:rPr>
          <w:rFonts w:hint="eastAsia" w:ascii="宋体" w:hAnsi="宋体"/>
          <w:szCs w:val="21"/>
        </w:rPr>
        <w:t>．我国公民依法行使监督权的意识不断提高</w:t>
      </w:r>
      <w:r>
        <w:rPr>
          <w:rFonts w:ascii="宋体" w:hAnsi="宋体"/>
        </w:rPr>
        <w:tab/>
      </w:r>
      <w:r>
        <w:rPr>
          <w:rFonts w:hint="eastAsia" w:ascii="宋体" w:hAnsi="宋体"/>
        </w:rPr>
        <w:t xml:space="preserve">     </w:t>
      </w:r>
      <w:r>
        <w:rPr>
          <w:rFonts w:ascii="宋体" w:hAnsi="宋体"/>
          <w:szCs w:val="21"/>
        </w:rPr>
        <w:t>D</w:t>
      </w:r>
      <w:r>
        <w:rPr>
          <w:rFonts w:hint="eastAsia" w:ascii="宋体" w:hAnsi="宋体"/>
          <w:szCs w:val="21"/>
        </w:rPr>
        <w:t>．我国公民可以随意发表自己的言论</w:t>
      </w:r>
    </w:p>
    <w:p>
      <w:pPr>
        <w:spacing w:line="360" w:lineRule="auto"/>
        <w:rPr>
          <w:rFonts w:ascii="宋体" w:hAnsi="宋体"/>
        </w:rPr>
      </w:pPr>
      <w:r>
        <w:rPr>
          <w:rFonts w:hint="eastAsia" w:ascii="Times New Roman" w:hAnsi="Times New Roman" w:eastAsia="新宋体"/>
          <w:szCs w:val="21"/>
        </w:rPr>
        <w:t>19.</w:t>
      </w:r>
      <w:r>
        <w:rPr>
          <w:rFonts w:hint="eastAsia" w:ascii="宋体" w:hAnsi="宋体"/>
          <w:szCs w:val="21"/>
        </w:rPr>
        <w:t>退休年龄预计每年延长几个月在“十三五”规划纲要草案中明确，出台渐进式延迟退休年龄政策，延迟退休方案会按照相关程序批准后向社会征求意见，完善后再正式推出。延迟退休方案向社会征求意见是公民参与（　　）</w:t>
      </w:r>
    </w:p>
    <w:p>
      <w:pPr>
        <w:tabs>
          <w:tab w:val="left" w:pos="2190"/>
          <w:tab w:val="left" w:pos="4290"/>
          <w:tab w:val="left" w:pos="6300"/>
        </w:tabs>
        <w:spacing w:line="360" w:lineRule="auto"/>
        <w:jc w:val="left"/>
        <w:rPr>
          <w:rFonts w:ascii="宋体" w:hAnsi="宋体"/>
        </w:rPr>
      </w:pPr>
      <w:r>
        <w:rPr>
          <w:rFonts w:hint="eastAsia" w:ascii="宋体" w:hAnsi="宋体"/>
          <w:szCs w:val="21"/>
        </w:rPr>
        <w:t>A．民主选举</w:t>
      </w:r>
      <w:r>
        <w:rPr>
          <w:rFonts w:ascii="宋体" w:hAnsi="宋体"/>
        </w:rPr>
        <w:tab/>
      </w:r>
      <w:r>
        <w:rPr>
          <w:rFonts w:hint="eastAsia" w:ascii="宋体" w:hAnsi="宋体"/>
          <w:szCs w:val="21"/>
        </w:rPr>
        <w:t>B．民主决策</w:t>
      </w:r>
      <w:r>
        <w:rPr>
          <w:rFonts w:ascii="宋体" w:hAnsi="宋体"/>
        </w:rPr>
        <w:tab/>
      </w:r>
      <w:r>
        <w:rPr>
          <w:rFonts w:hint="eastAsia" w:ascii="宋体" w:hAnsi="宋体"/>
          <w:szCs w:val="21"/>
        </w:rPr>
        <w:t>C．民主管理</w:t>
      </w:r>
      <w:r>
        <w:rPr>
          <w:rFonts w:ascii="宋体" w:hAnsi="宋体"/>
        </w:rPr>
        <w:tab/>
      </w:r>
      <w:r>
        <w:rPr>
          <w:rFonts w:hint="eastAsia" w:ascii="宋体" w:hAnsi="宋体"/>
          <w:szCs w:val="21"/>
        </w:rPr>
        <w:t>D．民主监督</w:t>
      </w:r>
    </w:p>
    <w:p>
      <w:pPr>
        <w:spacing w:line="360" w:lineRule="auto"/>
        <w:jc w:val="left"/>
        <w:rPr>
          <w:rFonts w:hint="eastAsia" w:ascii="宋体" w:hAnsi="宋体"/>
        </w:rPr>
      </w:pPr>
      <w:r>
        <w:rPr>
          <w:rFonts w:hint="eastAsia" w:ascii="宋体" w:hAnsi="宋体"/>
        </w:rPr>
        <w:t>20.某社区举行了居民政治参与的交流活动：甲参加了所在社区居委会成员的选举活动；乙参加了所在地出租车营运价格听证会；丙通过媒体反映所在小区居民公交出行难问题；丁说只有人大代表才能行使选举权。据此下列判断正确的是（　　）</w:t>
      </w:r>
    </w:p>
    <w:p>
      <w:pPr>
        <w:spacing w:line="360" w:lineRule="auto"/>
        <w:jc w:val="left"/>
        <w:rPr>
          <w:rFonts w:hint="eastAsia" w:ascii="宋体" w:hAnsi="宋体"/>
        </w:rPr>
      </w:pPr>
      <w:r>
        <w:rPr>
          <w:rFonts w:hint="eastAsia" w:ascii="宋体" w:hAnsi="宋体"/>
        </w:rPr>
        <w:t>①甲积极参与基层民主选举          ②乙通过社会听证制度参与了民主决策</w:t>
      </w:r>
    </w:p>
    <w:p>
      <w:pPr>
        <w:spacing w:line="360" w:lineRule="auto"/>
        <w:jc w:val="left"/>
        <w:rPr>
          <w:rFonts w:hint="eastAsia" w:ascii="宋体" w:hAnsi="宋体"/>
        </w:rPr>
      </w:pPr>
      <w:r>
        <w:rPr>
          <w:rFonts w:hint="eastAsia" w:ascii="宋体" w:hAnsi="宋体"/>
        </w:rPr>
        <w:t>③丙可以通过民主管理达到目的      ④丁的说法符合有序参与政治生活的要求</w:t>
      </w:r>
    </w:p>
    <w:p>
      <w:pPr>
        <w:spacing w:line="360" w:lineRule="auto"/>
        <w:jc w:val="left"/>
        <w:rPr>
          <w:rFonts w:ascii="宋体" w:hAnsi="宋体"/>
        </w:rPr>
      </w:pPr>
      <w:r>
        <w:rPr>
          <w:rFonts w:hint="eastAsia" w:ascii="宋体" w:hAnsi="宋体"/>
        </w:rPr>
        <w:t>A．①②</w:t>
      </w:r>
      <w:r>
        <w:rPr>
          <w:rFonts w:hint="eastAsia" w:ascii="宋体" w:hAnsi="宋体"/>
        </w:rPr>
        <w:tab/>
      </w:r>
      <w:r>
        <w:rPr>
          <w:rFonts w:hint="eastAsia" w:ascii="宋体" w:hAnsi="宋体"/>
        </w:rPr>
        <w:t xml:space="preserve">             B．①③</w:t>
      </w:r>
      <w:r>
        <w:rPr>
          <w:rFonts w:hint="eastAsia" w:ascii="宋体" w:hAnsi="宋体"/>
        </w:rPr>
        <w:tab/>
      </w:r>
      <w:r>
        <w:rPr>
          <w:rFonts w:hint="eastAsia" w:ascii="宋体" w:hAnsi="宋体"/>
        </w:rPr>
        <w:t xml:space="preserve">        C．③④         </w:t>
      </w:r>
      <w:r>
        <w:rPr>
          <w:rFonts w:hint="eastAsia" w:ascii="宋体" w:hAnsi="宋体"/>
        </w:rPr>
        <w:tab/>
      </w:r>
      <w:r>
        <w:rPr>
          <w:rFonts w:hint="eastAsia" w:ascii="宋体" w:hAnsi="宋体"/>
        </w:rPr>
        <w:t>D．②④</w:t>
      </w:r>
    </w:p>
    <w:p>
      <w:pPr>
        <w:spacing w:line="360" w:lineRule="auto"/>
      </w:pPr>
      <w:r>
        <w:rPr>
          <w:rFonts w:hint="eastAsia" w:ascii="宋体" w:hAnsi="宋体"/>
          <w:szCs w:val="21"/>
        </w:rPr>
        <w:t>21.</w:t>
      </w:r>
      <w:r>
        <w:rPr>
          <w:rFonts w:hint="eastAsia" w:ascii="Times New Roman" w:hAnsi="Times New Roman" w:eastAsia="新宋体"/>
          <w:szCs w:val="21"/>
        </w:rPr>
        <w:t>法律永远是神圣的。挑战法律的权威，无疑将受到法律制裁；崇尚法律的权威，才有国家的长治久安。下列不属于崇尚法律的行为有（　　）</w:t>
      </w:r>
    </w:p>
    <w:p>
      <w:pPr>
        <w:spacing w:line="360" w:lineRule="auto"/>
        <w:jc w:val="left"/>
      </w:pPr>
      <w:r>
        <w:rPr>
          <w:rFonts w:hint="eastAsia" w:ascii="Times New Roman" w:hAnsi="Times New Roman" w:eastAsia="新宋体"/>
          <w:szCs w:val="21"/>
        </w:rPr>
        <w:t>A．践行“尊崇宪法、学习宪法、遵守宪法、维护宪法、运用宪法”</w:t>
      </w:r>
      <w:r>
        <w:tab/>
      </w:r>
    </w:p>
    <w:p>
      <w:pPr>
        <w:spacing w:line="360" w:lineRule="auto"/>
        <w:jc w:val="left"/>
      </w:pPr>
      <w:r>
        <w:rPr>
          <w:rFonts w:hint="eastAsia" w:ascii="Times New Roman" w:hAnsi="Times New Roman" w:eastAsia="新宋体"/>
          <w:szCs w:val="21"/>
        </w:rPr>
        <w:t>B．十三届全国人大二次会议通过了《中华人民共和国外商投资法》</w:t>
      </w:r>
      <w:r>
        <w:tab/>
      </w:r>
    </w:p>
    <w:p>
      <w:pPr>
        <w:spacing w:line="360" w:lineRule="auto"/>
        <w:jc w:val="left"/>
      </w:pPr>
      <w:r>
        <w:rPr>
          <w:rFonts w:hint="eastAsia" w:ascii="Times New Roman" w:hAnsi="Times New Roman" w:eastAsia="新宋体"/>
          <w:szCs w:val="21"/>
        </w:rPr>
        <w:t>C．公开宣判了中共云南省委原常委、原副书记仇某的受贿案</w:t>
      </w:r>
      <w:r>
        <w:tab/>
      </w:r>
    </w:p>
    <w:p>
      <w:pPr>
        <w:spacing w:line="360" w:lineRule="auto"/>
        <w:jc w:val="left"/>
        <w:rPr>
          <w:rFonts w:hint="eastAsia" w:ascii="Times New Roman" w:hAnsi="Times New Roman" w:eastAsia="新宋体"/>
          <w:szCs w:val="21"/>
        </w:rPr>
      </w:pPr>
      <w:r>
        <w:rPr>
          <w:rFonts w:hint="eastAsia" w:ascii="Times New Roman" w:hAnsi="Times New Roman" w:eastAsia="新宋体"/>
          <w:szCs w:val="21"/>
        </w:rPr>
        <w:t>D．2019年9月9日，中宣部发布追授余元君“时代楷模”称号</w:t>
      </w:r>
    </w:p>
    <w:p>
      <w:pPr>
        <w:spacing w:line="360" w:lineRule="auto"/>
        <w:jc w:val="left"/>
        <w:rPr>
          <w:rFonts w:hint="eastAsia" w:ascii="宋体" w:hAnsi="宋体"/>
          <w:szCs w:val="21"/>
        </w:rPr>
      </w:pPr>
      <w:r>
        <w:rPr>
          <w:rFonts w:hint="eastAsia" w:ascii="Times New Roman" w:hAnsi="Times New Roman" w:eastAsia="新宋体"/>
          <w:szCs w:val="21"/>
        </w:rPr>
        <w:t>22.</w:t>
      </w:r>
      <w:r>
        <w:rPr>
          <w:rFonts w:hint="eastAsia" w:ascii="宋体" w:hAnsi="宋体"/>
          <w:szCs w:val="21"/>
        </w:rPr>
        <w:t>近期学校开展法制教育宣传周活动，教育全校师生做合法公民。下列说法正确的是（　　）</w:t>
      </w:r>
    </w:p>
    <w:p>
      <w:pPr>
        <w:spacing w:line="360" w:lineRule="auto"/>
        <w:jc w:val="left"/>
        <w:rPr>
          <w:rFonts w:hint="eastAsia" w:ascii="宋体" w:hAnsi="宋体"/>
          <w:szCs w:val="21"/>
        </w:rPr>
      </w:pPr>
      <w:r>
        <w:rPr>
          <w:rFonts w:hint="eastAsia" w:ascii="宋体" w:hAnsi="宋体"/>
          <w:szCs w:val="21"/>
        </w:rPr>
        <w:t>①增强尊法学法守法用法意识，弘扬法治精神，树立正确的权利义务观念</w:t>
      </w:r>
    </w:p>
    <w:p>
      <w:pPr>
        <w:spacing w:line="360" w:lineRule="auto"/>
        <w:jc w:val="left"/>
        <w:rPr>
          <w:rFonts w:hint="eastAsia" w:ascii="宋体" w:hAnsi="宋体"/>
          <w:szCs w:val="21"/>
        </w:rPr>
      </w:pPr>
      <w:r>
        <w:rPr>
          <w:rFonts w:hint="eastAsia" w:ascii="宋体" w:hAnsi="宋体"/>
          <w:szCs w:val="21"/>
        </w:rPr>
        <w:t>②积极行使知情权、参与权、表达权和监督权，促进政府决策科学化和民主化</w:t>
      </w:r>
    </w:p>
    <w:p>
      <w:pPr>
        <w:spacing w:line="360" w:lineRule="auto"/>
        <w:jc w:val="left"/>
        <w:rPr>
          <w:rFonts w:hint="eastAsia" w:ascii="宋体" w:hAnsi="宋体"/>
          <w:szCs w:val="21"/>
        </w:rPr>
      </w:pPr>
      <w:r>
        <w:rPr>
          <w:rFonts w:hint="eastAsia" w:ascii="宋体" w:hAnsi="宋体"/>
          <w:szCs w:val="21"/>
        </w:rPr>
        <w:t>③对侵犯自己合法权益的违法行为，要采取一切手段维护自己的合法权益</w:t>
      </w:r>
    </w:p>
    <w:p>
      <w:pPr>
        <w:spacing w:line="360" w:lineRule="auto"/>
        <w:jc w:val="left"/>
        <w:rPr>
          <w:rFonts w:hint="eastAsia" w:ascii="宋体" w:hAnsi="宋体"/>
          <w:szCs w:val="21"/>
        </w:rPr>
      </w:pPr>
      <w:r>
        <w:rPr>
          <w:rFonts w:hint="eastAsia" w:ascii="宋体" w:hAnsi="宋体"/>
          <w:szCs w:val="21"/>
        </w:rPr>
        <w:t>④通过“人肉搜索”等网络工具，曝光违法人员及其家庭的信息</w:t>
      </w:r>
    </w:p>
    <w:p>
      <w:pPr>
        <w:spacing w:line="360" w:lineRule="auto"/>
        <w:jc w:val="left"/>
        <w:rPr>
          <w:rFonts w:ascii="宋体" w:hAnsi="宋体"/>
          <w:b/>
          <w:szCs w:val="21"/>
        </w:rPr>
      </w:pPr>
      <w:r>
        <w:rPr>
          <w:rFonts w:hint="eastAsia" w:ascii="宋体" w:hAnsi="宋体"/>
          <w:szCs w:val="21"/>
        </w:rPr>
        <w:t>A．①②③</w:t>
      </w:r>
      <w:r>
        <w:rPr>
          <w:rFonts w:hint="eastAsia" w:ascii="宋体" w:hAnsi="宋体"/>
          <w:szCs w:val="21"/>
        </w:rPr>
        <w:tab/>
      </w:r>
      <w:r>
        <w:rPr>
          <w:rFonts w:hint="eastAsia" w:ascii="宋体" w:hAnsi="宋体"/>
          <w:szCs w:val="21"/>
        </w:rPr>
        <w:t xml:space="preserve">   B．③④</w:t>
      </w:r>
      <w:r>
        <w:rPr>
          <w:rFonts w:hint="eastAsia" w:ascii="宋体" w:hAnsi="宋体"/>
          <w:szCs w:val="21"/>
        </w:rPr>
        <w:tab/>
      </w:r>
      <w:r>
        <w:rPr>
          <w:rFonts w:hint="eastAsia" w:ascii="宋体" w:hAnsi="宋体"/>
          <w:szCs w:val="21"/>
        </w:rPr>
        <w:t xml:space="preserve">   C．①②</w:t>
      </w:r>
      <w:r>
        <w:rPr>
          <w:rFonts w:hint="eastAsia" w:ascii="宋体" w:hAnsi="宋体"/>
          <w:szCs w:val="21"/>
        </w:rPr>
        <w:tab/>
      </w:r>
      <w:r>
        <w:rPr>
          <w:rFonts w:hint="eastAsia" w:ascii="宋体" w:hAnsi="宋体"/>
          <w:szCs w:val="21"/>
        </w:rPr>
        <w:t xml:space="preserve">   D．②③④</w:t>
      </w:r>
    </w:p>
    <w:p>
      <w:pPr>
        <w:spacing w:line="360" w:lineRule="auto"/>
        <w:ind w:left="273" w:hanging="273" w:hangingChars="130"/>
      </w:pPr>
      <w:r>
        <w:rPr>
          <w:rFonts w:hint="eastAsia" w:ascii="宋体" w:hAnsi="宋体"/>
        </w:rPr>
        <w:t>23.</w:t>
      </w:r>
      <w:r>
        <w:rPr>
          <w:rFonts w:hint="eastAsia" w:ascii="宋体" w:hAnsi="宋体"/>
          <w:szCs w:val="21"/>
        </w:rPr>
        <w:t>现代法治政府行使权力普遍奉行的基本准则</w:t>
      </w:r>
      <w:r>
        <w:rPr>
          <w:rFonts w:hint="eastAsia" w:ascii="Times New Roman" w:hAnsi="Times New Roman" w:eastAsia="新宋体"/>
          <w:szCs w:val="21"/>
        </w:rPr>
        <w:t>是（　　）</w:t>
      </w:r>
    </w:p>
    <w:p>
      <w:pPr>
        <w:tabs>
          <w:tab w:val="left" w:pos="3975"/>
        </w:tabs>
        <w:spacing w:line="360" w:lineRule="auto"/>
        <w:jc w:val="left"/>
        <w:rPr>
          <w:rFonts w:ascii="宋体" w:hAnsi="宋体"/>
        </w:rPr>
      </w:pPr>
      <w:r>
        <w:rPr>
          <w:rFonts w:hint="eastAsia" w:ascii="宋体" w:hAnsi="宋体"/>
          <w:szCs w:val="21"/>
        </w:rPr>
        <w:t>A．为人民服务</w:t>
      </w:r>
      <w:r>
        <w:rPr>
          <w:rFonts w:hint="eastAsia" w:ascii="宋体" w:hAnsi="宋体"/>
        </w:rPr>
        <w:t xml:space="preserve">                 </w:t>
      </w:r>
      <w:r>
        <w:rPr>
          <w:rFonts w:hint="eastAsia" w:ascii="宋体" w:hAnsi="宋体"/>
          <w:szCs w:val="21"/>
        </w:rPr>
        <w:t>B．规范政府的行政权</w:t>
      </w:r>
      <w:r>
        <w:rPr>
          <w:rFonts w:ascii="宋体" w:hAnsi="宋体"/>
        </w:rPr>
        <w:tab/>
      </w:r>
    </w:p>
    <w:p>
      <w:pPr>
        <w:tabs>
          <w:tab w:val="left" w:pos="4400"/>
        </w:tabs>
        <w:spacing w:line="360" w:lineRule="auto"/>
        <w:jc w:val="left"/>
        <w:rPr>
          <w:rFonts w:ascii="宋体" w:hAnsi="宋体"/>
        </w:rPr>
      </w:pPr>
      <w:r>
        <w:rPr>
          <w:rFonts w:hint="eastAsia" w:ascii="宋体" w:hAnsi="宋体"/>
          <w:szCs w:val="21"/>
        </w:rPr>
        <w:t>C．依法行政</w:t>
      </w:r>
      <w:r>
        <w:rPr>
          <w:rFonts w:hint="eastAsia" w:ascii="宋体" w:hAnsi="宋体"/>
        </w:rPr>
        <w:t xml:space="preserve">                   </w:t>
      </w:r>
      <w:r>
        <w:rPr>
          <w:rFonts w:hint="eastAsia" w:ascii="宋体" w:hAnsi="宋体"/>
          <w:szCs w:val="21"/>
        </w:rPr>
        <w:t>D．全面推进政务公开</w:t>
      </w:r>
    </w:p>
    <w:p>
      <w:pPr>
        <w:spacing w:line="360" w:lineRule="auto"/>
        <w:jc w:val="left"/>
        <w:rPr>
          <w:rFonts w:hint="eastAsia" w:ascii="宋体" w:hAnsi="宋体"/>
        </w:rPr>
      </w:pPr>
      <w:r>
        <w:rPr>
          <w:rFonts w:hint="eastAsia" w:ascii="宋体" w:hAnsi="宋体"/>
        </w:rPr>
        <w:t>24.“法律是准绳，任何时候都必须遵循；道德是基石，任何时候都不可忽视”；“法安天下，德润人心。法律有效实施依赖于道德支持，道德践行也离不开法律约束。”这告诉我们（　　）</w:t>
      </w:r>
    </w:p>
    <w:p>
      <w:pPr>
        <w:spacing w:line="360" w:lineRule="auto"/>
        <w:jc w:val="left"/>
        <w:rPr>
          <w:rFonts w:hint="eastAsia" w:ascii="宋体" w:hAnsi="宋体"/>
        </w:rPr>
      </w:pPr>
      <w:r>
        <w:rPr>
          <w:rFonts w:hint="eastAsia" w:ascii="宋体" w:hAnsi="宋体"/>
        </w:rPr>
        <w:t>①德治与法治相得益彰  ②要坚持依法治国与以德治国相结合  ③依法治国就是以德治国</w:t>
      </w:r>
    </w:p>
    <w:p>
      <w:pPr>
        <w:spacing w:line="360" w:lineRule="auto"/>
        <w:jc w:val="left"/>
        <w:rPr>
          <w:rFonts w:hint="eastAsia" w:ascii="宋体" w:hAnsi="宋体"/>
        </w:rPr>
      </w:pPr>
      <w:r>
        <w:rPr>
          <w:rFonts w:hint="eastAsia" w:ascii="宋体" w:hAnsi="宋体"/>
        </w:rPr>
        <w:t>④以德治国比依法治国更重要</w:t>
      </w:r>
    </w:p>
    <w:p>
      <w:pPr>
        <w:spacing w:line="360" w:lineRule="auto"/>
        <w:jc w:val="left"/>
        <w:rPr>
          <w:rFonts w:hint="eastAsia" w:ascii="宋体" w:hAnsi="宋体"/>
        </w:rPr>
      </w:pPr>
      <w:r>
        <w:rPr>
          <w:rFonts w:hint="eastAsia" w:ascii="宋体" w:hAnsi="宋体"/>
        </w:rPr>
        <w:t xml:space="preserve">A．①②   </w:t>
      </w:r>
      <w:r>
        <w:rPr>
          <w:rFonts w:hint="eastAsia" w:ascii="宋体" w:hAnsi="宋体"/>
        </w:rPr>
        <w:tab/>
      </w:r>
      <w:r>
        <w:rPr>
          <w:rFonts w:hint="eastAsia" w:ascii="宋体" w:hAnsi="宋体"/>
        </w:rPr>
        <w:t xml:space="preserve">     B．①④</w:t>
      </w:r>
      <w:r>
        <w:rPr>
          <w:rFonts w:hint="eastAsia" w:ascii="宋体" w:hAnsi="宋体"/>
        </w:rPr>
        <w:tab/>
      </w:r>
      <w:r>
        <w:rPr>
          <w:rFonts w:hint="eastAsia" w:ascii="宋体" w:hAnsi="宋体"/>
        </w:rPr>
        <w:t xml:space="preserve">         C．③④</w:t>
      </w:r>
      <w:r>
        <w:rPr>
          <w:rFonts w:hint="eastAsia" w:ascii="宋体" w:hAnsi="宋体"/>
        </w:rPr>
        <w:tab/>
      </w:r>
      <w:r>
        <w:rPr>
          <w:rFonts w:hint="eastAsia" w:ascii="宋体" w:hAnsi="宋体"/>
        </w:rPr>
        <w:t xml:space="preserve">         D．②③</w:t>
      </w:r>
    </w:p>
    <w:p>
      <w:pPr>
        <w:spacing w:line="360" w:lineRule="auto"/>
        <w:jc w:val="left"/>
        <w:rPr>
          <w:rFonts w:hint="eastAsia" w:ascii="宋体" w:hAnsi="宋体"/>
          <w:szCs w:val="21"/>
        </w:rPr>
      </w:pPr>
      <w:r>
        <w:rPr>
          <w:rFonts w:hint="eastAsia" w:ascii="宋体" w:hAnsi="宋体"/>
          <w:szCs w:val="21"/>
        </w:rPr>
        <w:t>25.唯奉法者强，唯明法者进。十九大报告提出，全面依法治国是国家治理的一场深刻革命，必坚持厉行法治。厉行法治需要（　　）</w:t>
      </w:r>
    </w:p>
    <w:p>
      <w:pPr>
        <w:spacing w:line="360" w:lineRule="auto"/>
        <w:jc w:val="left"/>
        <w:rPr>
          <w:rFonts w:hint="eastAsia" w:ascii="宋体" w:hAnsi="宋体"/>
          <w:szCs w:val="21"/>
        </w:rPr>
      </w:pPr>
      <w:r>
        <w:rPr>
          <w:rFonts w:hint="eastAsia" w:ascii="宋体" w:hAnsi="宋体"/>
          <w:szCs w:val="21"/>
        </w:rPr>
        <w:t>①加强法治宣传，弘扬法治精神  ②加大立法，彻底消除违法犯罪现象  ③营造良好的法治文化环境  ④在全社会鲜明地树立起“遵纪守法光荣、违法乱纪可耻”的法治文化导向</w:t>
      </w:r>
    </w:p>
    <w:p>
      <w:pPr>
        <w:spacing w:line="360" w:lineRule="auto"/>
        <w:jc w:val="left"/>
        <w:rPr>
          <w:rFonts w:hint="eastAsia" w:ascii="宋体" w:hAnsi="宋体"/>
          <w:szCs w:val="21"/>
        </w:rPr>
      </w:pPr>
      <w:r>
        <w:rPr>
          <w:rFonts w:hint="eastAsia" w:ascii="宋体" w:hAnsi="宋体"/>
          <w:szCs w:val="21"/>
        </w:rPr>
        <w:t>A．①②③</w:t>
      </w:r>
      <w:r>
        <w:rPr>
          <w:rFonts w:hint="eastAsia" w:ascii="宋体" w:hAnsi="宋体"/>
          <w:szCs w:val="21"/>
        </w:rPr>
        <w:tab/>
      </w:r>
      <w:r>
        <w:rPr>
          <w:rFonts w:hint="eastAsia" w:ascii="宋体" w:hAnsi="宋体"/>
          <w:szCs w:val="21"/>
        </w:rPr>
        <w:t xml:space="preserve">     B．①②④</w:t>
      </w:r>
      <w:r>
        <w:rPr>
          <w:rFonts w:hint="eastAsia" w:ascii="宋体" w:hAnsi="宋体"/>
          <w:szCs w:val="21"/>
        </w:rPr>
        <w:tab/>
      </w:r>
      <w:r>
        <w:rPr>
          <w:rFonts w:hint="eastAsia" w:ascii="宋体" w:hAnsi="宋体"/>
          <w:szCs w:val="21"/>
        </w:rPr>
        <w:t xml:space="preserve">          C．①③④</w:t>
      </w:r>
      <w:r>
        <w:rPr>
          <w:rFonts w:hint="eastAsia" w:ascii="宋体" w:hAnsi="宋体"/>
          <w:szCs w:val="21"/>
        </w:rPr>
        <w:tab/>
      </w:r>
      <w:r>
        <w:rPr>
          <w:rFonts w:hint="eastAsia" w:ascii="宋体" w:hAnsi="宋体"/>
          <w:szCs w:val="21"/>
        </w:rPr>
        <w:t xml:space="preserve">           D．②③④</w:t>
      </w:r>
    </w:p>
    <w:p>
      <w:pPr>
        <w:spacing w:line="360" w:lineRule="auto"/>
        <w:jc w:val="left"/>
        <w:rPr>
          <w:rFonts w:hint="eastAsia" w:ascii="宋体" w:hAnsi="宋体"/>
          <w:szCs w:val="21"/>
        </w:rPr>
      </w:pPr>
      <w:r>
        <w:rPr>
          <w:rFonts w:hint="eastAsia" w:ascii="宋体" w:hAnsi="宋体"/>
          <w:szCs w:val="21"/>
        </w:rPr>
        <w:t>26.行政执法是行政机关履行政府职能、管理经济社会事务的重要方式。国务院办公厅出台文件，要求“对查封扣押财产、强制拆除等直接涉及人身自由、生命健康、重大财产权益的现场执法活动和执法办案场所，要推行全程音像记录”。目的在于（　　）</w:t>
      </w:r>
    </w:p>
    <w:p>
      <w:pPr>
        <w:spacing w:line="360" w:lineRule="auto"/>
        <w:jc w:val="left"/>
        <w:rPr>
          <w:rFonts w:hint="eastAsia" w:ascii="宋体" w:hAnsi="宋体"/>
          <w:szCs w:val="21"/>
        </w:rPr>
      </w:pPr>
      <w:r>
        <w:rPr>
          <w:rFonts w:hint="eastAsia" w:ascii="宋体" w:hAnsi="宋体"/>
          <w:szCs w:val="21"/>
        </w:rPr>
        <w:t>①推进依法行政，核心是规范政府的行政权  ②有利于公民主动监督、献计献策，行使批评权、建议权和决定权  ③减少政府工作人员滥用职权行为，切实维护公民的合法权益  ④增强公民的执法水平和守法意识</w:t>
      </w:r>
    </w:p>
    <w:p>
      <w:pPr>
        <w:spacing w:line="360" w:lineRule="auto"/>
        <w:jc w:val="left"/>
        <w:rPr>
          <w:rFonts w:hint="eastAsia" w:ascii="宋体" w:hAnsi="宋体"/>
          <w:szCs w:val="21"/>
        </w:rPr>
      </w:pPr>
      <w:r>
        <w:rPr>
          <w:rFonts w:hint="eastAsia" w:ascii="宋体" w:hAnsi="宋体"/>
          <w:szCs w:val="21"/>
        </w:rPr>
        <w:t>A．①②</w:t>
      </w:r>
      <w:r>
        <w:rPr>
          <w:rFonts w:hint="eastAsia" w:ascii="宋体" w:hAnsi="宋体"/>
          <w:szCs w:val="21"/>
        </w:rPr>
        <w:tab/>
      </w:r>
      <w:r>
        <w:rPr>
          <w:rFonts w:hint="eastAsia" w:ascii="宋体" w:hAnsi="宋体"/>
          <w:szCs w:val="21"/>
        </w:rPr>
        <w:t xml:space="preserve">        </w:t>
      </w:r>
      <w:r>
        <w:rPr>
          <w:rFonts w:hint="eastAsia" w:ascii="宋体" w:hAnsi="宋体"/>
          <w:b/>
          <w:szCs w:val="21"/>
        </w:rPr>
        <w:t xml:space="preserve"> </w:t>
      </w:r>
      <w:r>
        <w:rPr>
          <w:rFonts w:hint="eastAsia" w:ascii="宋体" w:hAnsi="宋体"/>
          <w:szCs w:val="21"/>
        </w:rPr>
        <w:t xml:space="preserve"> B．①③</w:t>
      </w:r>
      <w:r>
        <w:rPr>
          <w:rFonts w:hint="eastAsia" w:ascii="宋体" w:hAnsi="宋体"/>
          <w:szCs w:val="21"/>
        </w:rPr>
        <w:tab/>
      </w:r>
      <w:r>
        <w:rPr>
          <w:rFonts w:hint="eastAsia" w:ascii="宋体" w:hAnsi="宋体"/>
          <w:szCs w:val="21"/>
        </w:rPr>
        <w:t xml:space="preserve">           C．②④</w:t>
      </w:r>
      <w:r>
        <w:rPr>
          <w:rFonts w:hint="eastAsia" w:ascii="宋体" w:hAnsi="宋体"/>
          <w:szCs w:val="21"/>
        </w:rPr>
        <w:tab/>
      </w:r>
      <w:r>
        <w:rPr>
          <w:rFonts w:hint="eastAsia" w:ascii="宋体" w:hAnsi="宋体"/>
          <w:szCs w:val="21"/>
        </w:rPr>
        <w:t xml:space="preserve">          D．③④</w:t>
      </w:r>
    </w:p>
    <w:p>
      <w:pPr>
        <w:spacing w:line="360" w:lineRule="auto"/>
        <w:rPr>
          <w:rFonts w:ascii="宋体" w:hAnsi="宋体"/>
        </w:rPr>
      </w:pPr>
      <w:r>
        <w:rPr>
          <w:rFonts w:hint="eastAsia" w:ascii="宋体" w:hAnsi="宋体"/>
          <w:szCs w:val="21"/>
        </w:rPr>
        <w:t>27.从范仲淹的“先天下而忧而忧，后天下而乐而乐”到雷锋“人的生命是有限的，但是为人民服务是无限的”；从顾炎武的“天下兴亡，匹夫有责”到邓小平的“我是人民的儿子，我深爱我的祖国和人民”。这体现的中华传统美德是（　　）</w:t>
      </w:r>
    </w:p>
    <w:p>
      <w:pPr>
        <w:spacing w:line="360" w:lineRule="auto"/>
        <w:jc w:val="left"/>
        <w:rPr>
          <w:rFonts w:ascii="宋体" w:hAnsi="宋体"/>
        </w:rPr>
      </w:pPr>
      <w:r>
        <w:rPr>
          <w:rFonts w:hint="eastAsia" w:ascii="宋体" w:hAnsi="宋体"/>
          <w:szCs w:val="21"/>
        </w:rPr>
        <w:t xml:space="preserve">A．诚实守信、见利思义的高尚情操      </w:t>
      </w:r>
      <w:r>
        <w:rPr>
          <w:rFonts w:ascii="宋体" w:hAnsi="宋体"/>
        </w:rPr>
        <w:tab/>
      </w:r>
      <w:r>
        <w:rPr>
          <w:rFonts w:hint="eastAsia" w:ascii="宋体" w:hAnsi="宋体"/>
          <w:szCs w:val="21"/>
        </w:rPr>
        <w:t>B．勤劳勇敢、自强不息的奋进品质</w:t>
      </w:r>
      <w:r>
        <w:rPr>
          <w:rFonts w:ascii="宋体" w:hAnsi="宋体"/>
        </w:rPr>
        <w:tab/>
      </w:r>
    </w:p>
    <w:p>
      <w:pPr>
        <w:spacing w:line="360" w:lineRule="auto"/>
        <w:jc w:val="left"/>
        <w:rPr>
          <w:rFonts w:ascii="宋体" w:hAnsi="宋体"/>
          <w:b/>
        </w:rPr>
      </w:pPr>
      <w:r>
        <w:rPr>
          <w:rFonts w:hint="eastAsia" w:ascii="宋体" w:hAnsi="宋体"/>
          <w:szCs w:val="21"/>
        </w:rPr>
        <w:t xml:space="preserve">C．自强互敬、助人为乐的和乐风范    </w:t>
      </w:r>
      <w:r>
        <w:rPr>
          <w:rFonts w:ascii="宋体" w:hAnsi="宋体"/>
        </w:rPr>
        <w:tab/>
      </w:r>
      <w:r>
        <w:rPr>
          <w:rFonts w:ascii="宋体" w:hAnsi="宋体"/>
        </w:rPr>
        <w:t xml:space="preserve">    </w:t>
      </w:r>
      <w:r>
        <w:rPr>
          <w:rFonts w:hint="eastAsia" w:ascii="宋体" w:hAnsi="宋体"/>
          <w:szCs w:val="21"/>
        </w:rPr>
        <w:t>D．忧国忧民、道济天下的爱国情怀</w:t>
      </w:r>
    </w:p>
    <w:p>
      <w:pPr>
        <w:spacing w:line="360" w:lineRule="auto"/>
        <w:jc w:val="left"/>
        <w:rPr>
          <w:rFonts w:hint="eastAsia" w:ascii="宋体" w:hAnsi="宋体"/>
          <w:szCs w:val="21"/>
        </w:rPr>
      </w:pPr>
      <w:r>
        <w:rPr>
          <w:rFonts w:hint="eastAsia" w:ascii="宋体" w:hAnsi="宋体"/>
          <w:szCs w:val="21"/>
        </w:rPr>
        <w:t>28.“文化自信不是一个简单的文化口号。坚定文化自信，是事关国运兴衰、事关文化安全、事关民族精神独立性的大问题，与国运、民魂紧紧联系在一起。”</w:t>
      </w:r>
      <w:r>
        <w:rPr>
          <w:rFonts w:hint="eastAsia" w:ascii="宋体" w:hAnsi="宋体"/>
          <w:szCs w:val="21"/>
        </w:rPr>
        <w:drawing>
          <wp:inline distT="0" distB="0" distL="114300" distR="114300">
            <wp:extent cx="254000" cy="254000"/>
            <wp:effectExtent l="0" t="0" r="508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54000" cy="254000"/>
                    </a:xfrm>
                    <a:prstGeom prst="rect">
                      <a:avLst/>
                    </a:prstGeom>
                    <a:noFill/>
                    <a:ln>
                      <a:noFill/>
                    </a:ln>
                  </pic:spPr>
                </pic:pic>
              </a:graphicData>
            </a:graphic>
          </wp:inline>
        </w:drawing>
      </w:r>
      <w:r>
        <w:rPr>
          <w:rFonts w:hint="eastAsia" w:ascii="宋体" w:hAnsi="宋体"/>
          <w:szCs w:val="21"/>
        </w:rPr>
        <w:t>对此下列理解正确的有（　　）</w:t>
      </w:r>
    </w:p>
    <w:p>
      <w:pPr>
        <w:spacing w:line="360" w:lineRule="auto"/>
        <w:jc w:val="left"/>
        <w:rPr>
          <w:rFonts w:hint="eastAsia" w:ascii="宋体" w:hAnsi="宋体"/>
          <w:szCs w:val="21"/>
        </w:rPr>
      </w:pPr>
      <w:r>
        <w:rPr>
          <w:rFonts w:hint="eastAsia" w:ascii="宋体" w:hAnsi="宋体"/>
          <w:szCs w:val="21"/>
        </w:rPr>
        <w:t>①中华优秀传统文化要与时俱进  ②增强文化自信需要固守优秀传统文化根基，密不外传、代代守护  ③中华民族的文化自信来自于对自身文化生命力的坚定信念  ④中华民族的文化自信来自中华优秀传统文化的创新创造和继承发展</w:t>
      </w:r>
    </w:p>
    <w:p>
      <w:pPr>
        <w:spacing w:line="360" w:lineRule="auto"/>
        <w:jc w:val="left"/>
        <w:rPr>
          <w:rFonts w:hint="eastAsia" w:ascii="宋体" w:hAnsi="宋体"/>
          <w:szCs w:val="21"/>
        </w:rPr>
      </w:pPr>
      <w:r>
        <w:rPr>
          <w:rFonts w:hint="eastAsia" w:ascii="宋体" w:hAnsi="宋体"/>
          <w:szCs w:val="21"/>
        </w:rPr>
        <w:t>A．①②③</w:t>
      </w:r>
      <w:r>
        <w:rPr>
          <w:rFonts w:hint="eastAsia" w:ascii="宋体" w:hAnsi="宋体"/>
          <w:szCs w:val="21"/>
        </w:rPr>
        <w:tab/>
      </w:r>
      <w:r>
        <w:rPr>
          <w:rFonts w:hint="eastAsia" w:ascii="宋体" w:hAnsi="宋体"/>
          <w:szCs w:val="21"/>
        </w:rPr>
        <w:t xml:space="preserve">      B．②③④        </w:t>
      </w:r>
      <w:r>
        <w:rPr>
          <w:rFonts w:hint="eastAsia" w:ascii="宋体" w:hAnsi="宋体"/>
          <w:szCs w:val="21"/>
        </w:rPr>
        <w:tab/>
      </w:r>
      <w:r>
        <w:rPr>
          <w:rFonts w:hint="eastAsia" w:ascii="宋体" w:hAnsi="宋体"/>
          <w:szCs w:val="21"/>
        </w:rPr>
        <w:t>C．①③④</w:t>
      </w:r>
      <w:r>
        <w:rPr>
          <w:rFonts w:hint="eastAsia" w:ascii="宋体" w:hAnsi="宋体"/>
          <w:szCs w:val="21"/>
        </w:rPr>
        <w:tab/>
      </w:r>
      <w:r>
        <w:rPr>
          <w:rFonts w:hint="eastAsia" w:ascii="宋体" w:hAnsi="宋体"/>
          <w:szCs w:val="21"/>
        </w:rPr>
        <w:t xml:space="preserve">       D．①②③④</w:t>
      </w:r>
    </w:p>
    <w:p>
      <w:pPr>
        <w:spacing w:line="360" w:lineRule="auto"/>
        <w:rPr>
          <w:rFonts w:ascii="宋体" w:hAnsi="宋体"/>
        </w:rPr>
      </w:pPr>
      <w:r>
        <w:rPr>
          <w:rFonts w:hint="eastAsia" w:ascii="宋体" w:hAnsi="宋体"/>
          <w:szCs w:val="21"/>
        </w:rPr>
        <w:t>29.在中华人民共和国 70周年华诞前夕，各地中小学都发起了“我和国旗合个影”图片征集活动，征集大家与五星红旗合影的照片，表达对祖国的祝福。开展这样一种活动，是为了进一步培养青少年（　　）</w:t>
      </w:r>
    </w:p>
    <w:p>
      <w:pPr>
        <w:spacing w:line="360" w:lineRule="auto"/>
        <w:jc w:val="left"/>
        <w:rPr>
          <w:rFonts w:ascii="宋体" w:hAnsi="宋体"/>
        </w:rPr>
      </w:pPr>
      <w:r>
        <w:rPr>
          <w:rFonts w:hint="eastAsia" w:ascii="宋体" w:hAnsi="宋体"/>
          <w:szCs w:val="21"/>
        </w:rPr>
        <w:t xml:space="preserve">A．艰苦奋斗、团结协作的精神    </w:t>
      </w:r>
      <w:r>
        <w:rPr>
          <w:rFonts w:ascii="宋体" w:hAnsi="宋体"/>
        </w:rPr>
        <w:tab/>
      </w:r>
      <w:r>
        <w:rPr>
          <w:rFonts w:hint="eastAsia" w:ascii="宋体" w:hAnsi="宋体"/>
        </w:rPr>
        <w:t xml:space="preserve"> </w:t>
      </w:r>
      <w:r>
        <w:rPr>
          <w:rFonts w:hint="eastAsia" w:ascii="宋体" w:hAnsi="宋体"/>
          <w:szCs w:val="21"/>
        </w:rPr>
        <w:t>B．以改革创新为核心的时代精神</w:t>
      </w:r>
      <w:r>
        <w:rPr>
          <w:rFonts w:ascii="宋体" w:hAnsi="宋体"/>
        </w:rPr>
        <w:tab/>
      </w:r>
    </w:p>
    <w:p>
      <w:pPr>
        <w:spacing w:line="360" w:lineRule="auto"/>
        <w:jc w:val="left"/>
        <w:rPr>
          <w:rFonts w:ascii="宋体" w:hAnsi="宋体"/>
        </w:rPr>
      </w:pPr>
      <w:r>
        <w:rPr>
          <w:rFonts w:hint="eastAsia" w:ascii="宋体" w:hAnsi="宋体"/>
          <w:szCs w:val="21"/>
        </w:rPr>
        <w:t>C．以爱国主义为核心的民族精神</w:t>
      </w:r>
      <w:r>
        <w:rPr>
          <w:rFonts w:ascii="宋体" w:hAnsi="宋体"/>
        </w:rPr>
        <w:tab/>
      </w:r>
      <w:r>
        <w:rPr>
          <w:rFonts w:hint="eastAsia" w:ascii="宋体" w:hAnsi="宋体"/>
        </w:rPr>
        <w:t xml:space="preserve"> </w:t>
      </w:r>
      <w:r>
        <w:rPr>
          <w:rFonts w:hint="eastAsia" w:ascii="宋体" w:hAnsi="宋体"/>
          <w:szCs w:val="21"/>
        </w:rPr>
        <w:t>D．缅怀先烈，无私奉献精神</w:t>
      </w:r>
    </w:p>
    <w:p>
      <w:pPr>
        <w:spacing w:line="360" w:lineRule="auto"/>
        <w:jc w:val="left"/>
        <w:rPr>
          <w:rFonts w:hint="eastAsia" w:ascii="宋体" w:hAnsi="宋体"/>
          <w:szCs w:val="21"/>
        </w:rPr>
      </w:pPr>
      <w:r>
        <w:rPr>
          <w:rFonts w:hint="eastAsia" w:ascii="宋体" w:hAnsi="宋体"/>
          <w:szCs w:val="21"/>
        </w:rPr>
        <w:t>30.9月1日是开学第一天，9月也是全国中小学校弘扬和培育民族精神教育月。传承和弘扬民族精神，要求我们（　　）</w:t>
      </w:r>
    </w:p>
    <w:p>
      <w:pPr>
        <w:spacing w:line="360" w:lineRule="auto"/>
        <w:jc w:val="left"/>
        <w:rPr>
          <w:rFonts w:hint="eastAsia" w:ascii="宋体" w:hAnsi="宋体"/>
          <w:szCs w:val="21"/>
        </w:rPr>
      </w:pPr>
      <w:r>
        <w:rPr>
          <w:rFonts w:hint="eastAsia" w:ascii="宋体" w:hAnsi="宋体"/>
          <w:szCs w:val="21"/>
        </w:rPr>
        <w:t>①在国家危难、民族危亡的紧要关头能够挺身而出、舍生忘死、前仆后继</w:t>
      </w:r>
    </w:p>
    <w:p>
      <w:pPr>
        <w:spacing w:line="360" w:lineRule="auto"/>
        <w:jc w:val="left"/>
        <w:rPr>
          <w:rFonts w:hint="eastAsia" w:ascii="宋体" w:hAnsi="宋体"/>
          <w:szCs w:val="21"/>
        </w:rPr>
      </w:pPr>
      <w:r>
        <w:rPr>
          <w:rFonts w:hint="eastAsia" w:ascii="宋体" w:hAnsi="宋体"/>
          <w:szCs w:val="21"/>
        </w:rPr>
        <w:t>②在他人生命、财产遇到危险的关键时刻能够见义勇为、扶危济困、无私奉献</w:t>
      </w:r>
    </w:p>
    <w:p>
      <w:pPr>
        <w:spacing w:line="360" w:lineRule="auto"/>
        <w:jc w:val="left"/>
        <w:rPr>
          <w:rFonts w:hint="eastAsia" w:ascii="宋体" w:hAnsi="宋体"/>
          <w:szCs w:val="21"/>
        </w:rPr>
      </w:pPr>
      <w:r>
        <w:rPr>
          <w:rFonts w:hint="eastAsia" w:ascii="宋体" w:hAnsi="宋体"/>
          <w:szCs w:val="21"/>
        </w:rPr>
        <w:t>③在日常学习工作中的勤勤恳恳、任劳任怨、敬业创优</w:t>
      </w:r>
    </w:p>
    <w:p>
      <w:pPr>
        <w:spacing w:line="360" w:lineRule="auto"/>
        <w:jc w:val="left"/>
        <w:rPr>
          <w:rFonts w:hint="eastAsia" w:ascii="宋体" w:hAnsi="宋体"/>
          <w:szCs w:val="21"/>
        </w:rPr>
      </w:pPr>
      <w:r>
        <w:rPr>
          <w:rFonts w:hint="eastAsia" w:ascii="宋体" w:hAnsi="宋体"/>
          <w:szCs w:val="21"/>
        </w:rPr>
        <w:t>④从自己做起、从现在做起、从小事做起，自觉高扬民族精神</w:t>
      </w:r>
    </w:p>
    <w:p>
      <w:pPr>
        <w:spacing w:line="360" w:lineRule="auto"/>
        <w:jc w:val="left"/>
        <w:rPr>
          <w:rFonts w:hint="eastAsia" w:ascii="宋体" w:hAnsi="宋体"/>
          <w:szCs w:val="21"/>
        </w:rPr>
      </w:pPr>
      <w:r>
        <w:rPr>
          <w:rFonts w:hint="eastAsia" w:ascii="宋体" w:hAnsi="宋体"/>
          <w:szCs w:val="21"/>
        </w:rPr>
        <w:t>A．①②③</w:t>
      </w:r>
      <w:r>
        <w:rPr>
          <w:rFonts w:hint="eastAsia" w:ascii="宋体" w:hAnsi="宋体"/>
          <w:szCs w:val="21"/>
        </w:rPr>
        <w:tab/>
      </w:r>
      <w:r>
        <w:rPr>
          <w:rFonts w:hint="eastAsia" w:ascii="宋体" w:hAnsi="宋体"/>
          <w:szCs w:val="21"/>
        </w:rPr>
        <w:t xml:space="preserve">    B．②③④    </w:t>
      </w:r>
      <w:r>
        <w:rPr>
          <w:rFonts w:hint="eastAsia" w:ascii="宋体" w:hAnsi="宋体"/>
          <w:szCs w:val="21"/>
        </w:rPr>
        <w:tab/>
      </w:r>
      <w:r>
        <w:rPr>
          <w:rFonts w:hint="eastAsia" w:ascii="宋体" w:hAnsi="宋体"/>
          <w:szCs w:val="21"/>
        </w:rPr>
        <w:t xml:space="preserve"> C．①②④</w:t>
      </w:r>
      <w:r>
        <w:rPr>
          <w:rFonts w:hint="eastAsia" w:ascii="宋体" w:hAnsi="宋体"/>
          <w:szCs w:val="21"/>
        </w:rPr>
        <w:tab/>
      </w:r>
      <w:r>
        <w:rPr>
          <w:rFonts w:hint="eastAsia" w:ascii="宋体" w:hAnsi="宋体"/>
          <w:szCs w:val="21"/>
        </w:rPr>
        <w:t xml:space="preserve">   </w:t>
      </w:r>
      <w:r>
        <w:rPr>
          <w:rFonts w:hint="eastAsia" w:ascii="宋体" w:hAnsi="宋体"/>
          <w:b/>
          <w:szCs w:val="21"/>
        </w:rPr>
        <w:t xml:space="preserve">  </w:t>
      </w:r>
      <w:r>
        <w:rPr>
          <w:rFonts w:hint="eastAsia" w:ascii="宋体" w:hAnsi="宋体"/>
          <w:szCs w:val="21"/>
        </w:rPr>
        <w:t>D．①②③④</w:t>
      </w:r>
    </w:p>
    <w:p>
      <w:pPr>
        <w:spacing w:line="360" w:lineRule="auto"/>
        <w:jc w:val="left"/>
        <w:rPr>
          <w:rFonts w:hint="eastAsia" w:ascii="宋体" w:hAnsi="宋体"/>
          <w:szCs w:val="21"/>
        </w:rPr>
      </w:pPr>
      <w:r>
        <w:rPr>
          <w:rFonts w:hint="eastAsia" w:ascii="宋体" w:hAnsi="宋体"/>
          <w:szCs w:val="21"/>
        </w:rPr>
        <w:t>31.在市场经济的建设过程中，一旦失去了道德指引，也会出现空心化。人民有信仰，民族有希望，国家有力量。这种信仰，首先就是通过社会主义核心价值观体现的。社会主义核心价值观（　　）</w:t>
      </w:r>
    </w:p>
    <w:p>
      <w:pPr>
        <w:spacing w:line="360" w:lineRule="auto"/>
        <w:jc w:val="left"/>
        <w:rPr>
          <w:rFonts w:hint="eastAsia" w:ascii="宋体" w:hAnsi="宋体"/>
          <w:szCs w:val="21"/>
        </w:rPr>
      </w:pPr>
      <w:r>
        <w:rPr>
          <w:rFonts w:hint="eastAsia" w:ascii="宋体" w:hAnsi="宋体"/>
          <w:szCs w:val="21"/>
        </w:rPr>
        <w:t>①是不同时代的人的共同价值准则  ②植根于中华文化沃土又具有当代中国特色</w:t>
      </w:r>
    </w:p>
    <w:p>
      <w:pPr>
        <w:spacing w:line="360" w:lineRule="auto"/>
        <w:jc w:val="left"/>
        <w:rPr>
          <w:rFonts w:hint="eastAsia" w:ascii="宋体" w:hAnsi="宋体"/>
          <w:szCs w:val="21"/>
        </w:rPr>
      </w:pPr>
      <w:r>
        <w:rPr>
          <w:rFonts w:hint="eastAsia" w:ascii="宋体" w:hAnsi="宋体"/>
          <w:szCs w:val="21"/>
        </w:rPr>
        <w:t>③是实现中华民族伟大复兴的价值引领  ④体现着全体中国人民在生活中形成的价值共识</w:t>
      </w:r>
    </w:p>
    <w:p>
      <w:pPr>
        <w:spacing w:line="360" w:lineRule="auto"/>
        <w:jc w:val="left"/>
        <w:rPr>
          <w:rFonts w:hint="eastAsia" w:ascii="宋体" w:hAnsi="宋体"/>
          <w:szCs w:val="21"/>
        </w:rPr>
      </w:pPr>
      <w:r>
        <w:rPr>
          <w:rFonts w:hint="eastAsia" w:ascii="宋体" w:hAnsi="宋体"/>
          <w:szCs w:val="21"/>
        </w:rPr>
        <w:t>A．①②③</w:t>
      </w:r>
      <w:r>
        <w:rPr>
          <w:rFonts w:hint="eastAsia" w:ascii="宋体" w:hAnsi="宋体"/>
          <w:szCs w:val="21"/>
        </w:rPr>
        <w:tab/>
      </w:r>
      <w:r>
        <w:rPr>
          <w:rFonts w:hint="eastAsia" w:ascii="宋体" w:hAnsi="宋体"/>
          <w:szCs w:val="21"/>
        </w:rPr>
        <w:t xml:space="preserve">   B．①②④</w:t>
      </w:r>
      <w:r>
        <w:rPr>
          <w:rFonts w:hint="eastAsia" w:ascii="宋体" w:hAnsi="宋体"/>
          <w:szCs w:val="21"/>
        </w:rPr>
        <w:tab/>
      </w:r>
      <w:r>
        <w:rPr>
          <w:rFonts w:hint="eastAsia" w:ascii="宋体" w:hAnsi="宋体"/>
          <w:szCs w:val="21"/>
        </w:rPr>
        <w:t xml:space="preserve">  </w:t>
      </w:r>
      <w:r>
        <w:rPr>
          <w:rFonts w:hint="eastAsia" w:ascii="宋体" w:hAnsi="宋体"/>
          <w:b/>
          <w:szCs w:val="21"/>
        </w:rPr>
        <w:t xml:space="preserve"> </w:t>
      </w:r>
      <w:r>
        <w:rPr>
          <w:rFonts w:hint="eastAsia" w:ascii="宋体" w:hAnsi="宋体"/>
          <w:szCs w:val="21"/>
        </w:rPr>
        <w:t>C．②③④</w:t>
      </w:r>
      <w:r>
        <w:rPr>
          <w:rFonts w:hint="eastAsia" w:ascii="宋体" w:hAnsi="宋体"/>
          <w:b/>
          <w:szCs w:val="21"/>
        </w:rPr>
        <w:tab/>
      </w:r>
      <w:r>
        <w:rPr>
          <w:rFonts w:hint="eastAsia" w:ascii="宋体" w:hAnsi="宋体"/>
          <w:szCs w:val="21"/>
        </w:rPr>
        <w:t xml:space="preserve">   D．①③④</w:t>
      </w:r>
    </w:p>
    <w:p>
      <w:pPr>
        <w:spacing w:line="360" w:lineRule="auto"/>
        <w:rPr>
          <w:rFonts w:ascii="宋体" w:hAnsi="宋体"/>
        </w:rPr>
      </w:pPr>
      <w:r>
        <w:rPr>
          <w:rFonts w:hint="eastAsia" w:ascii="宋体" w:hAnsi="宋体"/>
          <w:szCs w:val="21"/>
        </w:rPr>
        <w:t>32.“守岛英雄”王继才克服无电无淡水的生存困境，坚守方寸孤岛，32年来只有5个春节与家人团聚，把人生最美好的年华奉献给了祖国的海防事业。王继才践行的社会主义核心价值观是（　　）</w:t>
      </w:r>
    </w:p>
    <w:p>
      <w:pPr>
        <w:tabs>
          <w:tab w:val="left" w:pos="2190"/>
          <w:tab w:val="left" w:pos="4290"/>
          <w:tab w:val="left" w:pos="6300"/>
        </w:tabs>
        <w:spacing w:line="360" w:lineRule="auto"/>
        <w:jc w:val="left"/>
        <w:rPr>
          <w:rFonts w:ascii="宋体" w:hAnsi="宋体"/>
        </w:rPr>
      </w:pPr>
      <w:r>
        <w:rPr>
          <w:rFonts w:hint="eastAsia" w:ascii="宋体" w:hAnsi="宋体"/>
          <w:szCs w:val="21"/>
        </w:rPr>
        <w:t>A．富强与爱国</w:t>
      </w:r>
      <w:r>
        <w:rPr>
          <w:rFonts w:ascii="宋体" w:hAnsi="宋体"/>
        </w:rPr>
        <w:tab/>
      </w:r>
      <w:r>
        <w:rPr>
          <w:rFonts w:hint="eastAsia" w:ascii="宋体" w:hAnsi="宋体"/>
          <w:szCs w:val="21"/>
        </w:rPr>
        <w:t>B．文明与友善</w:t>
      </w:r>
      <w:r>
        <w:rPr>
          <w:rFonts w:ascii="宋体" w:hAnsi="宋体"/>
        </w:rPr>
        <w:tab/>
      </w:r>
      <w:r>
        <w:rPr>
          <w:rFonts w:hint="eastAsia" w:ascii="宋体" w:hAnsi="宋体"/>
          <w:szCs w:val="21"/>
        </w:rPr>
        <w:t>C．爱国与敬业</w:t>
      </w:r>
      <w:r>
        <w:rPr>
          <w:rFonts w:ascii="宋体" w:hAnsi="宋体"/>
        </w:rPr>
        <w:tab/>
      </w:r>
      <w:r>
        <w:rPr>
          <w:rFonts w:hint="eastAsia" w:ascii="宋体" w:hAnsi="宋体"/>
          <w:szCs w:val="21"/>
        </w:rPr>
        <w:t>D．公正与友善</w:t>
      </w:r>
    </w:p>
    <w:p>
      <w:pPr>
        <w:spacing w:line="360" w:lineRule="auto"/>
        <w:rPr>
          <w:rFonts w:ascii="宋体" w:hAnsi="宋体"/>
        </w:rPr>
      </w:pPr>
      <w:r>
        <w:rPr>
          <w:rFonts w:hint="eastAsia" w:ascii="宋体" w:hAnsi="宋体"/>
          <w:szCs w:val="21"/>
        </w:rPr>
        <w:t>33.2019年1月21日上午，国家统计局发布了2018年全年中国人口数据。数据显示，2018年全年我国出生人口1523万人，人口出生率为10.94%．我国人口总量保持平稳增长，“全面二孩“政策效果继续显现。下面对“全面二孩”政策的理解正确的是（　　）</w:t>
      </w:r>
    </w:p>
    <w:p>
      <w:pPr>
        <w:spacing w:line="360" w:lineRule="auto"/>
        <w:jc w:val="left"/>
        <w:rPr>
          <w:rFonts w:ascii="宋体" w:hAnsi="宋体"/>
        </w:rPr>
      </w:pPr>
      <w:r>
        <w:rPr>
          <w:rFonts w:hint="eastAsia" w:ascii="宋体" w:hAnsi="宋体"/>
          <w:szCs w:val="21"/>
        </w:rPr>
        <w:t>A．有利于促进我国人口均衡发展</w:t>
      </w:r>
      <w:r>
        <w:rPr>
          <w:rFonts w:ascii="宋体" w:hAnsi="宋体"/>
        </w:rPr>
        <w:tab/>
      </w:r>
      <w:r>
        <w:rPr>
          <w:rFonts w:hint="eastAsia" w:ascii="宋体" w:hAnsi="宋体"/>
        </w:rPr>
        <w:t xml:space="preserve">        </w:t>
      </w:r>
      <w:r>
        <w:rPr>
          <w:rFonts w:hint="eastAsia" w:ascii="宋体" w:hAnsi="宋体"/>
          <w:szCs w:val="21"/>
        </w:rPr>
        <w:t>B．彻底解决了我国人口老龄化问题</w:t>
      </w:r>
      <w:r>
        <w:rPr>
          <w:rFonts w:ascii="宋体" w:hAnsi="宋体"/>
        </w:rPr>
        <w:tab/>
      </w:r>
    </w:p>
    <w:p>
      <w:pPr>
        <w:spacing w:line="360" w:lineRule="auto"/>
        <w:jc w:val="left"/>
        <w:rPr>
          <w:rFonts w:ascii="宋体" w:hAnsi="宋体"/>
        </w:rPr>
      </w:pPr>
      <w:r>
        <w:rPr>
          <w:rFonts w:hint="eastAsia" w:ascii="宋体" w:hAnsi="宋体"/>
          <w:szCs w:val="21"/>
        </w:rPr>
        <w:t>C．说明计划生育已不再是我国的基本国策</w:t>
      </w:r>
      <w:r>
        <w:rPr>
          <w:rFonts w:ascii="宋体" w:hAnsi="宋体"/>
        </w:rPr>
        <w:tab/>
      </w:r>
      <w:r>
        <w:rPr>
          <w:rFonts w:hint="eastAsia" w:ascii="宋体" w:hAnsi="宋体"/>
          <w:szCs w:val="21"/>
        </w:rPr>
        <w:t>D．将会给我国经济社会发展带来负担</w:t>
      </w:r>
    </w:p>
    <w:p>
      <w:pPr>
        <w:spacing w:line="360" w:lineRule="auto"/>
        <w:jc w:val="left"/>
        <w:rPr>
          <w:rFonts w:hint="eastAsia" w:ascii="宋体" w:hAnsi="宋体"/>
          <w:szCs w:val="21"/>
        </w:rPr>
      </w:pPr>
      <w:r>
        <w:rPr>
          <w:rFonts w:hint="eastAsia" w:ascii="宋体" w:hAnsi="宋体"/>
          <w:szCs w:val="21"/>
        </w:rPr>
        <w:t>34.道德与法治课堂上，九年（1）班同学以“我国资源面面观”为主题进行讨论。以下观点正确的有（　　）</w:t>
      </w:r>
    </w:p>
    <w:p>
      <w:pPr>
        <w:spacing w:line="360" w:lineRule="auto"/>
        <w:jc w:val="left"/>
        <w:rPr>
          <w:rFonts w:hint="eastAsia" w:ascii="宋体" w:hAnsi="宋体"/>
          <w:szCs w:val="21"/>
        </w:rPr>
      </w:pPr>
      <w:r>
        <w:rPr>
          <w:rFonts w:hint="eastAsia" w:ascii="宋体" w:hAnsi="宋体"/>
          <w:szCs w:val="21"/>
        </w:rPr>
        <w:t>①小芳：中国经济持续发展离不开资源的支撑</w:t>
      </w:r>
    </w:p>
    <w:p>
      <w:pPr>
        <w:spacing w:line="360" w:lineRule="auto"/>
        <w:jc w:val="left"/>
        <w:rPr>
          <w:rFonts w:hint="eastAsia" w:ascii="宋体" w:hAnsi="宋体"/>
          <w:szCs w:val="21"/>
        </w:rPr>
      </w:pPr>
      <w:r>
        <w:rPr>
          <w:rFonts w:hint="eastAsia" w:ascii="宋体" w:hAnsi="宋体"/>
          <w:szCs w:val="21"/>
        </w:rPr>
        <w:t>②小军：既要节约资源，更需要合理利用资源</w:t>
      </w:r>
    </w:p>
    <w:p>
      <w:pPr>
        <w:spacing w:line="360" w:lineRule="auto"/>
        <w:jc w:val="left"/>
        <w:rPr>
          <w:rFonts w:hint="eastAsia" w:ascii="宋体" w:hAnsi="宋体"/>
          <w:szCs w:val="21"/>
        </w:rPr>
      </w:pPr>
      <w:r>
        <w:rPr>
          <w:rFonts w:hint="eastAsia" w:ascii="宋体" w:hAnsi="宋体"/>
          <w:szCs w:val="21"/>
        </w:rPr>
        <w:t>③小丽：我国经济发展了，有了钱就可以到国际市场买资源</w:t>
      </w:r>
    </w:p>
    <w:p>
      <w:pPr>
        <w:spacing w:line="360" w:lineRule="auto"/>
        <w:jc w:val="left"/>
        <w:rPr>
          <w:rFonts w:hint="eastAsia" w:ascii="宋体" w:hAnsi="宋体"/>
          <w:szCs w:val="21"/>
        </w:rPr>
      </w:pPr>
      <w:r>
        <w:rPr>
          <w:rFonts w:hint="eastAsia" w:ascii="宋体" w:hAnsi="宋体"/>
          <w:szCs w:val="21"/>
        </w:rPr>
        <w:t>④小兵：为了保障经济快速发展，提高人民生活水平，多用些资源也是值得的</w:t>
      </w:r>
    </w:p>
    <w:p>
      <w:pPr>
        <w:spacing w:line="360" w:lineRule="auto"/>
        <w:jc w:val="left"/>
        <w:rPr>
          <w:rFonts w:hint="eastAsia" w:ascii="宋体" w:hAnsi="宋体"/>
          <w:szCs w:val="21"/>
        </w:rPr>
      </w:pPr>
      <w:r>
        <w:rPr>
          <w:rFonts w:hint="eastAsia" w:ascii="宋体" w:hAnsi="宋体"/>
          <w:szCs w:val="21"/>
        </w:rPr>
        <w:t xml:space="preserve">A．①②      </w:t>
      </w:r>
      <w:r>
        <w:rPr>
          <w:rFonts w:hint="eastAsia" w:ascii="宋体" w:hAnsi="宋体"/>
          <w:szCs w:val="21"/>
        </w:rPr>
        <w:tab/>
      </w:r>
      <w:r>
        <w:rPr>
          <w:rFonts w:hint="eastAsia" w:ascii="宋体" w:hAnsi="宋体"/>
          <w:szCs w:val="21"/>
        </w:rPr>
        <w:t>B．②③</w:t>
      </w:r>
      <w:r>
        <w:rPr>
          <w:rFonts w:hint="eastAsia" w:ascii="宋体" w:hAnsi="宋体"/>
          <w:szCs w:val="21"/>
        </w:rPr>
        <w:tab/>
      </w:r>
      <w:r>
        <w:rPr>
          <w:rFonts w:hint="eastAsia" w:ascii="宋体" w:hAnsi="宋体"/>
          <w:szCs w:val="21"/>
        </w:rPr>
        <w:t xml:space="preserve">          C．②④</w:t>
      </w:r>
      <w:r>
        <w:rPr>
          <w:rFonts w:hint="eastAsia" w:ascii="宋体" w:hAnsi="宋体"/>
          <w:szCs w:val="21"/>
        </w:rPr>
        <w:tab/>
      </w:r>
      <w:r>
        <w:rPr>
          <w:rFonts w:hint="eastAsia" w:ascii="宋体" w:hAnsi="宋体"/>
          <w:szCs w:val="21"/>
        </w:rPr>
        <w:t xml:space="preserve">        D．③④</w:t>
      </w:r>
    </w:p>
    <w:p>
      <w:pPr>
        <w:spacing w:line="360" w:lineRule="auto"/>
      </w:pPr>
      <w:r>
        <w:rPr>
          <w:rFonts w:hint="eastAsia" w:ascii="宋体" w:hAnsi="宋体"/>
          <w:szCs w:val="21"/>
        </w:rPr>
        <w:t>35.</w:t>
      </w:r>
      <w:r>
        <w:rPr>
          <w:rFonts w:hint="eastAsia" w:ascii="Times New Roman" w:hAnsi="Times New Roman" w:eastAsia="新宋体"/>
          <w:szCs w:val="21"/>
        </w:rPr>
        <w:t>到2020年，我国建筑垃圾产生量将达到26亿吨。从资源化利用角度来看，我国建筑垃圾总体资源化率不足10%，远低于欧美国家的90%和日韩的95%。处理方式仍处于粗放的填埋和堆放阶段。这带给我们的警示是（　　）</w:t>
      </w:r>
    </w:p>
    <w:p>
      <w:pPr>
        <w:spacing w:line="360" w:lineRule="auto"/>
        <w:jc w:val="left"/>
      </w:pPr>
      <w:r>
        <w:rPr>
          <w:rFonts w:hint="eastAsia" w:ascii="Times New Roman" w:hAnsi="Times New Roman" w:eastAsia="新宋体"/>
          <w:szCs w:val="21"/>
        </w:rPr>
        <w:t>A．我国资源丰富，为经济社会发展作出了巨大贡献</w:t>
      </w:r>
      <w:r>
        <w:tab/>
      </w:r>
    </w:p>
    <w:p>
      <w:pPr>
        <w:spacing w:line="360" w:lineRule="auto"/>
        <w:jc w:val="left"/>
      </w:pPr>
      <w:r>
        <w:rPr>
          <w:rFonts w:hint="eastAsia" w:ascii="Times New Roman" w:hAnsi="Times New Roman" w:eastAsia="新宋体"/>
          <w:szCs w:val="21"/>
        </w:rPr>
        <w:t>B．粗放利用和无节制消耗符合当前我国的资源国情</w:t>
      </w:r>
      <w:r>
        <w:tab/>
      </w:r>
    </w:p>
    <w:p>
      <w:pPr>
        <w:spacing w:line="360" w:lineRule="auto"/>
        <w:jc w:val="left"/>
      </w:pPr>
      <w:r>
        <w:rPr>
          <w:rFonts w:hint="eastAsia" w:ascii="Times New Roman" w:hAnsi="Times New Roman" w:eastAsia="新宋体"/>
          <w:szCs w:val="21"/>
        </w:rPr>
        <w:t>C．我国的资源形势非常严峻，应走西方工业化的老路</w:t>
      </w:r>
      <w:r>
        <w:tab/>
      </w:r>
    </w:p>
    <w:p>
      <w:pPr>
        <w:spacing w:line="360" w:lineRule="auto"/>
        <w:jc w:val="left"/>
      </w:pPr>
      <w:r>
        <w:rPr>
          <w:rFonts w:hint="eastAsia" w:ascii="Times New Roman" w:hAnsi="Times New Roman" w:eastAsia="新宋体"/>
          <w:szCs w:val="21"/>
        </w:rPr>
        <w:t>D．我国必须探索符合国情的利用、保护和开发资源的新路</w:t>
      </w:r>
    </w:p>
    <w:p>
      <w:pPr>
        <w:spacing w:line="360" w:lineRule="auto"/>
        <w:jc w:val="left"/>
        <w:rPr>
          <w:rFonts w:hint="eastAsia" w:ascii="宋体" w:hAnsi="宋体"/>
          <w:szCs w:val="21"/>
        </w:rPr>
      </w:pPr>
      <w:r>
        <w:rPr>
          <w:rFonts w:hint="eastAsia" w:ascii="宋体" w:hAnsi="宋体"/>
          <w:szCs w:val="21"/>
        </w:rPr>
        <w:t>36.近年来，我国全面开展蓝天、碧水、净土保卫战。优化能源和运输结构。稳妥推进北方地区“煤改气”“煤改电”。全面建立河长制、湖长制。加强生态环保督察执法。国家这样做（　　）</w:t>
      </w:r>
    </w:p>
    <w:p>
      <w:pPr>
        <w:spacing w:line="360" w:lineRule="auto"/>
        <w:jc w:val="left"/>
        <w:rPr>
          <w:rFonts w:hint="eastAsia" w:ascii="宋体" w:hAnsi="宋体"/>
          <w:szCs w:val="21"/>
        </w:rPr>
      </w:pPr>
      <w:r>
        <w:rPr>
          <w:rFonts w:hint="eastAsia" w:ascii="宋体" w:hAnsi="宋体"/>
          <w:szCs w:val="21"/>
        </w:rPr>
        <w:t>①是建设资源节约型、环境友好型社会的需要  ②能从根本上解决我国当前的环境污染问题</w:t>
      </w:r>
    </w:p>
    <w:p>
      <w:pPr>
        <w:spacing w:line="360" w:lineRule="auto"/>
        <w:jc w:val="left"/>
        <w:rPr>
          <w:rFonts w:hint="eastAsia" w:ascii="宋体" w:hAnsi="宋体"/>
          <w:szCs w:val="21"/>
        </w:rPr>
      </w:pPr>
      <w:r>
        <w:rPr>
          <w:rFonts w:hint="eastAsia" w:ascii="宋体" w:hAnsi="宋体"/>
          <w:szCs w:val="21"/>
        </w:rPr>
        <w:t>③是建设生态文明的需要  ④没有正确处理经济发展与环境、资源之间的关系</w:t>
      </w:r>
    </w:p>
    <w:p>
      <w:pPr>
        <w:spacing w:line="360" w:lineRule="auto"/>
        <w:jc w:val="left"/>
        <w:rPr>
          <w:rFonts w:hint="eastAsia" w:ascii="宋体" w:hAnsi="宋体"/>
          <w:b/>
          <w:szCs w:val="21"/>
        </w:rPr>
      </w:pPr>
      <w:r>
        <w:rPr>
          <w:rFonts w:hint="eastAsia" w:ascii="宋体" w:hAnsi="宋体"/>
          <w:szCs w:val="21"/>
        </w:rPr>
        <w:t>A．①②</w:t>
      </w:r>
      <w:r>
        <w:rPr>
          <w:rFonts w:hint="eastAsia" w:ascii="宋体" w:hAnsi="宋体"/>
          <w:szCs w:val="21"/>
        </w:rPr>
        <w:tab/>
      </w:r>
      <w:r>
        <w:rPr>
          <w:rFonts w:hint="eastAsia" w:ascii="宋体" w:hAnsi="宋体"/>
          <w:szCs w:val="21"/>
        </w:rPr>
        <w:t xml:space="preserve">      B．②③</w:t>
      </w:r>
      <w:r>
        <w:rPr>
          <w:rFonts w:hint="eastAsia" w:ascii="宋体" w:hAnsi="宋体"/>
          <w:szCs w:val="21"/>
        </w:rPr>
        <w:tab/>
      </w:r>
      <w:r>
        <w:rPr>
          <w:rFonts w:hint="eastAsia" w:ascii="宋体" w:hAnsi="宋体"/>
          <w:szCs w:val="21"/>
        </w:rPr>
        <w:t xml:space="preserve">       C．①④</w:t>
      </w:r>
      <w:r>
        <w:rPr>
          <w:rFonts w:hint="eastAsia" w:ascii="宋体" w:hAnsi="宋体"/>
          <w:szCs w:val="21"/>
        </w:rPr>
        <w:tab/>
      </w:r>
      <w:r>
        <w:rPr>
          <w:rFonts w:hint="eastAsia" w:ascii="宋体" w:hAnsi="宋体"/>
          <w:szCs w:val="21"/>
        </w:rPr>
        <w:t xml:space="preserve">       </w:t>
      </w:r>
      <w:r>
        <w:rPr>
          <w:rFonts w:hint="eastAsia" w:ascii="宋体" w:hAnsi="宋体"/>
          <w:b/>
          <w:szCs w:val="21"/>
        </w:rPr>
        <w:t xml:space="preserve"> </w:t>
      </w:r>
      <w:r>
        <w:rPr>
          <w:rFonts w:hint="eastAsia" w:ascii="宋体" w:hAnsi="宋体"/>
          <w:szCs w:val="21"/>
        </w:rPr>
        <w:t>D．①③</w:t>
      </w:r>
    </w:p>
    <w:p>
      <w:pPr>
        <w:spacing w:line="360" w:lineRule="auto"/>
        <w:jc w:val="left"/>
        <w:rPr>
          <w:rFonts w:hint="eastAsia" w:ascii="宋体" w:hAnsi="宋体"/>
          <w:szCs w:val="21"/>
        </w:rPr>
      </w:pPr>
      <w:r>
        <w:rPr>
          <w:rFonts w:hint="eastAsia" w:ascii="宋体" w:hAnsi="宋体"/>
          <w:szCs w:val="21"/>
        </w:rPr>
        <w:t>37.下列做法能体现尊重自然、顺应自然、保护自然的理念的有（　　）</w:t>
      </w:r>
    </w:p>
    <w:p>
      <w:pPr>
        <w:spacing w:line="360" w:lineRule="auto"/>
        <w:jc w:val="left"/>
        <w:rPr>
          <w:rFonts w:hint="eastAsia" w:ascii="宋体" w:hAnsi="宋体"/>
          <w:szCs w:val="21"/>
        </w:rPr>
      </w:pPr>
      <w:r>
        <w:rPr>
          <w:rFonts w:hint="eastAsia" w:ascii="宋体" w:hAnsi="宋体"/>
          <w:szCs w:val="21"/>
        </w:rPr>
        <w:t>①按标识单独投放有害垃圾  ②进行露天烧烤  ③举报破坏生态环境、影响公众健康的行为</w:t>
      </w:r>
    </w:p>
    <w:p>
      <w:pPr>
        <w:spacing w:line="360" w:lineRule="auto"/>
        <w:jc w:val="left"/>
        <w:rPr>
          <w:rFonts w:hint="eastAsia" w:ascii="宋体" w:hAnsi="宋体"/>
          <w:szCs w:val="21"/>
        </w:rPr>
      </w:pPr>
      <w:r>
        <w:rPr>
          <w:rFonts w:hint="eastAsia" w:ascii="宋体" w:hAnsi="宋体"/>
          <w:szCs w:val="21"/>
        </w:rPr>
        <w:t>④跟风购买更新换代的电子产品</w:t>
      </w:r>
    </w:p>
    <w:p>
      <w:pPr>
        <w:spacing w:line="360" w:lineRule="auto"/>
        <w:jc w:val="left"/>
        <w:rPr>
          <w:rFonts w:hint="eastAsia" w:ascii="宋体" w:hAnsi="宋体"/>
          <w:szCs w:val="21"/>
        </w:rPr>
      </w:pPr>
      <w:r>
        <w:rPr>
          <w:rFonts w:hint="eastAsia" w:ascii="宋体" w:hAnsi="宋体"/>
          <w:szCs w:val="21"/>
        </w:rPr>
        <w:t>A．②③</w:t>
      </w:r>
      <w:r>
        <w:rPr>
          <w:rFonts w:hint="eastAsia" w:ascii="宋体" w:hAnsi="宋体"/>
          <w:szCs w:val="21"/>
        </w:rPr>
        <w:tab/>
      </w:r>
      <w:r>
        <w:rPr>
          <w:rFonts w:hint="eastAsia" w:ascii="宋体" w:hAnsi="宋体"/>
          <w:szCs w:val="21"/>
        </w:rPr>
        <w:t xml:space="preserve">      B．②④</w:t>
      </w:r>
      <w:r>
        <w:rPr>
          <w:rFonts w:hint="eastAsia" w:ascii="宋体" w:hAnsi="宋体"/>
          <w:szCs w:val="21"/>
        </w:rPr>
        <w:tab/>
      </w:r>
      <w:r>
        <w:rPr>
          <w:rFonts w:hint="eastAsia" w:ascii="宋体" w:hAnsi="宋体"/>
          <w:szCs w:val="21"/>
        </w:rPr>
        <w:t xml:space="preserve">       C．①③</w:t>
      </w:r>
      <w:r>
        <w:rPr>
          <w:rFonts w:hint="eastAsia" w:ascii="宋体" w:hAnsi="宋体"/>
          <w:szCs w:val="21"/>
        </w:rPr>
        <w:tab/>
      </w:r>
      <w:r>
        <w:rPr>
          <w:rFonts w:hint="eastAsia" w:ascii="宋体" w:hAnsi="宋体"/>
          <w:szCs w:val="21"/>
        </w:rPr>
        <w:t xml:space="preserve">         D．①②</w:t>
      </w:r>
    </w:p>
    <w:p>
      <w:pPr>
        <w:spacing w:line="360" w:lineRule="auto"/>
        <w:rPr>
          <w:rFonts w:ascii="宋体" w:hAnsi="宋体"/>
        </w:rPr>
      </w:pPr>
      <w:r>
        <w:rPr>
          <w:rFonts w:hint="eastAsia" w:ascii="宋体" w:hAnsi="宋体"/>
          <w:szCs w:val="21"/>
        </w:rPr>
        <w:t>38.有一首有关民族关系的歌中这样写到：“这是一个家，国是大中国，都是一家人，不分你和我，相扶风雨中，危难见真情……”歌词表明（　　）</w:t>
      </w:r>
    </w:p>
    <w:p>
      <w:pPr>
        <w:spacing w:line="360" w:lineRule="auto"/>
        <w:jc w:val="left"/>
        <w:rPr>
          <w:rFonts w:ascii="宋体" w:hAnsi="宋体"/>
        </w:rPr>
      </w:pPr>
      <w:r>
        <w:rPr>
          <w:rFonts w:hint="eastAsia" w:ascii="宋体" w:hAnsi="宋体"/>
          <w:szCs w:val="21"/>
        </w:rPr>
        <w:t>A．我国各族人民友谊深厚，不存在矛盾</w:t>
      </w:r>
      <w:r>
        <w:rPr>
          <w:rFonts w:ascii="宋体" w:hAnsi="宋体"/>
        </w:rPr>
        <w:tab/>
      </w:r>
    </w:p>
    <w:p>
      <w:pPr>
        <w:spacing w:line="360" w:lineRule="auto"/>
        <w:jc w:val="left"/>
        <w:rPr>
          <w:rFonts w:ascii="宋体" w:hAnsi="宋体"/>
        </w:rPr>
      </w:pPr>
      <w:r>
        <w:rPr>
          <w:rFonts w:hint="eastAsia" w:ascii="宋体" w:hAnsi="宋体"/>
          <w:szCs w:val="21"/>
        </w:rPr>
        <w:t>B．我国建立了各民族平等团结互助和谐的社会主义新型民族关系</w:t>
      </w:r>
      <w:r>
        <w:rPr>
          <w:rFonts w:ascii="宋体" w:hAnsi="宋体"/>
        </w:rPr>
        <w:tab/>
      </w:r>
    </w:p>
    <w:p>
      <w:pPr>
        <w:spacing w:line="360" w:lineRule="auto"/>
        <w:jc w:val="left"/>
        <w:rPr>
          <w:rFonts w:ascii="宋体" w:hAnsi="宋体"/>
        </w:rPr>
      </w:pPr>
      <w:r>
        <w:rPr>
          <w:rFonts w:hint="eastAsia" w:ascii="宋体" w:hAnsi="宋体"/>
          <w:szCs w:val="21"/>
        </w:rPr>
        <w:t>C．少数民族歌曲都特别优美、动听</w:t>
      </w:r>
      <w:r>
        <w:rPr>
          <w:rFonts w:ascii="宋体" w:hAnsi="宋体"/>
        </w:rPr>
        <w:tab/>
      </w:r>
    </w:p>
    <w:p>
      <w:pPr>
        <w:spacing w:line="360" w:lineRule="auto"/>
        <w:jc w:val="left"/>
        <w:rPr>
          <w:rFonts w:hint="eastAsia" w:ascii="宋体" w:hAnsi="宋体"/>
          <w:szCs w:val="21"/>
        </w:rPr>
      </w:pPr>
      <w:r>
        <w:rPr>
          <w:rFonts w:hint="eastAsia" w:ascii="宋体" w:hAnsi="宋体"/>
          <w:szCs w:val="21"/>
        </w:rPr>
        <w:t>D．民族区域自治制度是我国的基本政治制度</w:t>
      </w:r>
    </w:p>
    <w:p>
      <w:pPr>
        <w:spacing w:line="360" w:lineRule="auto"/>
        <w:jc w:val="left"/>
        <w:rPr>
          <w:rFonts w:ascii="宋体" w:hAnsi="宋体"/>
        </w:rPr>
      </w:pPr>
      <w:r>
        <w:rPr>
          <w:rFonts w:hint="eastAsia" w:ascii="宋体" w:hAnsi="宋体"/>
          <w:szCs w:val="21"/>
        </w:rPr>
        <w:t>39.民生是人民幸福之基、社会和谐之本。为帮助少数民族地区保障和改善民生，国家应该（   ）</w:t>
      </w:r>
    </w:p>
    <w:p>
      <w:pPr>
        <w:spacing w:line="360" w:lineRule="auto"/>
        <w:jc w:val="left"/>
        <w:rPr>
          <w:rFonts w:hint="eastAsia" w:ascii="宋体" w:hAnsi="宋体"/>
          <w:szCs w:val="21"/>
        </w:rPr>
      </w:pPr>
      <w:r>
        <w:rPr>
          <w:rFonts w:hint="eastAsia" w:ascii="宋体" w:hAnsi="宋体"/>
          <w:szCs w:val="21"/>
        </w:rPr>
        <w:t xml:space="preserve">①支持民族地区发展教育  ②建立基本医疗保障制度  ③促进民族文化交流 </w:t>
      </w:r>
      <w:r>
        <w:rPr>
          <w:rFonts w:hint="eastAsia" w:ascii="宋体" w:hAnsi="宋体"/>
          <w:b/>
          <w:szCs w:val="21"/>
        </w:rPr>
        <w:t xml:space="preserve"> </w:t>
      </w:r>
      <w:r>
        <w:rPr>
          <w:rFonts w:hint="eastAsia" w:ascii="宋体" w:hAnsi="宋体"/>
          <w:szCs w:val="21"/>
        </w:rPr>
        <w:t>④实施积极的就业政策</w:t>
      </w:r>
      <w:r>
        <w:rPr>
          <w:rFonts w:hint="eastAsia" w:ascii="宋体" w:hAnsi="宋体"/>
          <w:szCs w:val="21"/>
        </w:rPr>
        <w:tab/>
      </w:r>
      <w:r>
        <w:rPr>
          <w:rFonts w:hint="eastAsia" w:ascii="宋体" w:hAnsi="宋体"/>
          <w:szCs w:val="21"/>
        </w:rPr>
        <w:t xml:space="preserve">        </w:t>
      </w:r>
    </w:p>
    <w:p>
      <w:pPr>
        <w:spacing w:line="360" w:lineRule="auto"/>
        <w:jc w:val="left"/>
        <w:rPr>
          <w:rFonts w:hint="eastAsia" w:ascii="宋体" w:hAnsi="宋体"/>
          <w:szCs w:val="21"/>
        </w:rPr>
      </w:pPr>
      <w:r>
        <w:rPr>
          <w:rFonts w:hint="eastAsia" w:ascii="宋体" w:hAnsi="宋体"/>
          <w:szCs w:val="21"/>
        </w:rPr>
        <w:t>A．①②③</w:t>
      </w:r>
      <w:r>
        <w:rPr>
          <w:rFonts w:hint="eastAsia" w:ascii="宋体" w:hAnsi="宋体"/>
          <w:szCs w:val="21"/>
        </w:rPr>
        <w:tab/>
      </w:r>
      <w:r>
        <w:rPr>
          <w:rFonts w:hint="eastAsia" w:ascii="宋体" w:hAnsi="宋体"/>
          <w:szCs w:val="21"/>
        </w:rPr>
        <w:t xml:space="preserve">     </w:t>
      </w:r>
      <w:r>
        <w:rPr>
          <w:rFonts w:hint="eastAsia" w:ascii="宋体" w:hAnsi="宋体"/>
          <w:b/>
          <w:szCs w:val="21"/>
        </w:rPr>
        <w:t xml:space="preserve"> </w:t>
      </w:r>
      <w:r>
        <w:rPr>
          <w:rFonts w:hint="eastAsia" w:ascii="宋体" w:hAnsi="宋体"/>
          <w:szCs w:val="21"/>
        </w:rPr>
        <w:t>B．①②④</w:t>
      </w:r>
      <w:r>
        <w:rPr>
          <w:rFonts w:hint="eastAsia" w:ascii="宋体" w:hAnsi="宋体"/>
          <w:szCs w:val="21"/>
        </w:rPr>
        <w:tab/>
      </w:r>
      <w:r>
        <w:rPr>
          <w:rFonts w:hint="eastAsia" w:ascii="宋体" w:hAnsi="宋体"/>
          <w:szCs w:val="21"/>
        </w:rPr>
        <w:t xml:space="preserve">       </w:t>
      </w:r>
      <w:r>
        <w:rPr>
          <w:rFonts w:hint="eastAsia" w:ascii="宋体" w:hAnsi="宋体"/>
          <w:b/>
          <w:szCs w:val="21"/>
        </w:rPr>
        <w:t>C．</w:t>
      </w:r>
      <w:r>
        <w:rPr>
          <w:rFonts w:hint="eastAsia" w:ascii="宋体" w:hAnsi="宋体"/>
          <w:szCs w:val="21"/>
        </w:rPr>
        <w:t>②③④</w:t>
      </w:r>
      <w:r>
        <w:rPr>
          <w:rFonts w:hint="eastAsia" w:ascii="宋体" w:hAnsi="宋体"/>
          <w:szCs w:val="21"/>
        </w:rPr>
        <w:tab/>
      </w:r>
      <w:r>
        <w:rPr>
          <w:rFonts w:hint="eastAsia" w:ascii="宋体" w:hAnsi="宋体"/>
          <w:szCs w:val="21"/>
        </w:rPr>
        <w:t xml:space="preserve">         D．①③④</w:t>
      </w:r>
    </w:p>
    <w:p>
      <w:pPr>
        <w:spacing w:line="360" w:lineRule="auto"/>
        <w:jc w:val="left"/>
        <w:rPr>
          <w:rFonts w:hint="eastAsia" w:ascii="宋体" w:hAnsi="宋体"/>
          <w:szCs w:val="21"/>
        </w:rPr>
      </w:pPr>
      <w:r>
        <w:rPr>
          <w:rFonts w:hint="eastAsia" w:ascii="宋体" w:hAnsi="宋体"/>
          <w:szCs w:val="21"/>
        </w:rPr>
        <w:t>40.2018年3月5日，习近平总书记在参加内蒙古代表团审议谈到民族团结时强调，我国是统一的多民族国家，各民族在分布上有着自己的特点，形成了你中有我、我中有你的多元一体格局。下列关于我国民族分布认识正确的是（　　）</w:t>
      </w:r>
    </w:p>
    <w:p>
      <w:pPr>
        <w:spacing w:line="360" w:lineRule="auto"/>
        <w:jc w:val="left"/>
        <w:rPr>
          <w:rFonts w:hint="eastAsia" w:ascii="宋体" w:hAnsi="宋体"/>
          <w:szCs w:val="21"/>
        </w:rPr>
      </w:pPr>
      <w:r>
        <w:rPr>
          <w:rFonts w:hint="eastAsia" w:ascii="宋体" w:hAnsi="宋体"/>
          <w:szCs w:val="21"/>
        </w:rPr>
        <w:t>①我国民族分布的特点是大杂居、小聚居、交错杂居  ②是我国各族人民在长期经济文化等方面的交往中形成的民族面貌  ③汉族集中居住，其他民族分布在祖国的四面八方  ④汉族人数最多，其他民族人口相对较少，所以被称为少数民族</w:t>
      </w:r>
    </w:p>
    <w:p>
      <w:pPr>
        <w:spacing w:line="360" w:lineRule="auto"/>
        <w:jc w:val="left"/>
        <w:rPr>
          <w:rFonts w:hint="eastAsia" w:ascii="宋体" w:hAnsi="宋体"/>
          <w:szCs w:val="21"/>
        </w:rPr>
      </w:pPr>
      <w:r>
        <w:rPr>
          <w:rFonts w:hint="eastAsia" w:ascii="宋体" w:hAnsi="宋体"/>
          <w:szCs w:val="21"/>
        </w:rPr>
        <w:t>A．③④</w:t>
      </w:r>
      <w:r>
        <w:rPr>
          <w:rFonts w:hint="eastAsia" w:ascii="宋体" w:hAnsi="宋体"/>
          <w:szCs w:val="21"/>
        </w:rPr>
        <w:tab/>
      </w:r>
      <w:r>
        <w:rPr>
          <w:rFonts w:hint="eastAsia" w:ascii="宋体" w:hAnsi="宋体"/>
          <w:szCs w:val="21"/>
        </w:rPr>
        <w:t xml:space="preserve">       B．②③</w:t>
      </w:r>
      <w:r>
        <w:rPr>
          <w:rFonts w:hint="eastAsia" w:ascii="宋体" w:hAnsi="宋体"/>
          <w:szCs w:val="21"/>
        </w:rPr>
        <w:tab/>
      </w:r>
      <w:r>
        <w:rPr>
          <w:rFonts w:hint="eastAsia" w:ascii="宋体" w:hAnsi="宋体"/>
          <w:szCs w:val="21"/>
        </w:rPr>
        <w:t xml:space="preserve">     </w:t>
      </w:r>
      <w:r>
        <w:rPr>
          <w:rFonts w:hint="eastAsia" w:ascii="宋体" w:hAnsi="宋体"/>
          <w:b/>
          <w:szCs w:val="21"/>
        </w:rPr>
        <w:t xml:space="preserve">  </w:t>
      </w:r>
      <w:r>
        <w:rPr>
          <w:rFonts w:hint="eastAsia" w:ascii="宋体" w:hAnsi="宋体"/>
          <w:szCs w:val="21"/>
        </w:rPr>
        <w:t>C．①②</w:t>
      </w:r>
      <w:r>
        <w:rPr>
          <w:rFonts w:hint="eastAsia" w:ascii="宋体" w:hAnsi="宋体"/>
          <w:szCs w:val="21"/>
        </w:rPr>
        <w:tab/>
      </w:r>
      <w:r>
        <w:rPr>
          <w:rFonts w:hint="eastAsia" w:ascii="宋体" w:hAnsi="宋体"/>
          <w:szCs w:val="21"/>
        </w:rPr>
        <w:t xml:space="preserve">      </w:t>
      </w:r>
      <w:r>
        <w:rPr>
          <w:rFonts w:hint="eastAsia" w:ascii="宋体" w:hAnsi="宋体"/>
          <w:szCs w:val="21"/>
        </w:rPr>
        <w:tab/>
      </w:r>
      <w:r>
        <w:rPr>
          <w:rFonts w:hint="eastAsia" w:ascii="宋体" w:hAnsi="宋体"/>
          <w:szCs w:val="21"/>
        </w:rPr>
        <w:t xml:space="preserve">  D．①④</w:t>
      </w:r>
    </w:p>
    <w:p>
      <w:pPr>
        <w:spacing w:line="360" w:lineRule="auto"/>
        <w:jc w:val="left"/>
        <w:rPr>
          <w:rFonts w:hint="eastAsia" w:ascii="宋体" w:hAnsi="宋体"/>
          <w:szCs w:val="21"/>
        </w:rPr>
      </w:pPr>
      <w:r>
        <w:rPr>
          <w:rFonts w:hint="eastAsia" w:ascii="宋体" w:hAnsi="宋体"/>
          <w:szCs w:val="21"/>
        </w:rPr>
        <w:t>41.当前面对错综复杂的国际国内形势，我们要旗帜鲜明地反对民族分裂，坚决同极端宗教主义作斗争。筑起反对分裂的“钢铁长城”就要（　　）</w:t>
      </w:r>
    </w:p>
    <w:p>
      <w:pPr>
        <w:spacing w:line="360" w:lineRule="auto"/>
        <w:jc w:val="left"/>
        <w:rPr>
          <w:rFonts w:hint="eastAsia" w:ascii="宋体" w:hAnsi="宋体"/>
          <w:szCs w:val="21"/>
        </w:rPr>
      </w:pPr>
      <w:r>
        <w:rPr>
          <w:rFonts w:hint="eastAsia" w:ascii="宋体" w:hAnsi="宋体"/>
          <w:szCs w:val="21"/>
        </w:rPr>
        <w:t>①以实际行动自觉维护国家安全  ②反对一切形式的民族宗教活动  ③维护国家统一、国家主权和领土完整  ④坚决反对借民族和宗教之名搞暴力恐怖活动</w:t>
      </w:r>
    </w:p>
    <w:p>
      <w:pPr>
        <w:spacing w:line="360" w:lineRule="auto"/>
        <w:jc w:val="left"/>
        <w:rPr>
          <w:rFonts w:hint="eastAsia" w:ascii="宋体" w:hAnsi="宋体"/>
          <w:szCs w:val="21"/>
        </w:rPr>
      </w:pPr>
      <w:r>
        <w:rPr>
          <w:rFonts w:hint="eastAsia" w:ascii="宋体" w:hAnsi="宋体"/>
          <w:szCs w:val="21"/>
        </w:rPr>
        <w:t>A．①②③</w:t>
      </w:r>
      <w:r>
        <w:rPr>
          <w:rFonts w:hint="eastAsia" w:ascii="宋体" w:hAnsi="宋体"/>
          <w:szCs w:val="21"/>
        </w:rPr>
        <w:tab/>
      </w:r>
      <w:r>
        <w:rPr>
          <w:rFonts w:hint="eastAsia" w:ascii="宋体" w:hAnsi="宋体"/>
          <w:szCs w:val="21"/>
        </w:rPr>
        <w:t xml:space="preserve">  B．②③④     </w:t>
      </w:r>
      <w:r>
        <w:rPr>
          <w:rFonts w:hint="eastAsia" w:ascii="宋体" w:hAnsi="宋体"/>
          <w:szCs w:val="21"/>
        </w:rPr>
        <w:tab/>
      </w:r>
      <w:r>
        <w:rPr>
          <w:rFonts w:hint="eastAsia" w:ascii="宋体" w:hAnsi="宋体"/>
          <w:szCs w:val="21"/>
        </w:rPr>
        <w:t>C．①③④</w:t>
      </w:r>
      <w:r>
        <w:rPr>
          <w:rFonts w:hint="eastAsia" w:ascii="宋体" w:hAnsi="宋体"/>
          <w:szCs w:val="21"/>
        </w:rPr>
        <w:tab/>
      </w:r>
      <w:r>
        <w:rPr>
          <w:rFonts w:hint="eastAsia" w:ascii="宋体" w:hAnsi="宋体"/>
          <w:szCs w:val="21"/>
        </w:rPr>
        <w:t xml:space="preserve">      D．①②④ </w:t>
      </w:r>
    </w:p>
    <w:p>
      <w:pPr>
        <w:spacing w:line="360" w:lineRule="auto"/>
        <w:rPr>
          <w:rFonts w:ascii="宋体" w:hAnsi="宋体"/>
        </w:rPr>
      </w:pPr>
      <w:r>
        <w:rPr>
          <w:rFonts w:hint="eastAsia" w:ascii="宋体" w:hAnsi="宋体"/>
          <w:szCs w:val="21"/>
        </w:rPr>
        <w:t>42.我国宪法规定，台湾是中华人民共和国的神圣领土的一部分。世界上只有一个中国，大陆和台湾同属一个中国。我国解决台湾问题的基本方针是（　　）</w:t>
      </w:r>
    </w:p>
    <w:p>
      <w:pPr>
        <w:tabs>
          <w:tab w:val="left" w:pos="4400"/>
        </w:tabs>
        <w:spacing w:line="360" w:lineRule="auto"/>
        <w:jc w:val="left"/>
        <w:rPr>
          <w:rFonts w:ascii="宋体" w:hAnsi="宋体"/>
        </w:rPr>
      </w:pPr>
      <w:r>
        <w:rPr>
          <w:rFonts w:hint="eastAsia" w:ascii="宋体" w:hAnsi="宋体"/>
          <w:szCs w:val="21"/>
        </w:rPr>
        <w:t>A．“和平统一、一国两制”</w:t>
      </w:r>
      <w:r>
        <w:rPr>
          <w:rFonts w:ascii="宋体" w:hAnsi="宋体"/>
        </w:rPr>
        <w:tab/>
      </w:r>
      <w:r>
        <w:rPr>
          <w:rFonts w:hint="eastAsia" w:ascii="宋体" w:hAnsi="宋体"/>
          <w:szCs w:val="21"/>
        </w:rPr>
        <w:t>B．“加强合作、一中一台”</w:t>
      </w:r>
      <w:r>
        <w:rPr>
          <w:rFonts w:ascii="宋体" w:hAnsi="宋体"/>
        </w:rPr>
        <w:tab/>
      </w:r>
    </w:p>
    <w:p>
      <w:pPr>
        <w:tabs>
          <w:tab w:val="left" w:pos="4400"/>
        </w:tabs>
        <w:spacing w:line="360" w:lineRule="auto"/>
        <w:jc w:val="left"/>
        <w:rPr>
          <w:rFonts w:ascii="宋体" w:hAnsi="宋体"/>
        </w:rPr>
      </w:pPr>
      <w:r>
        <w:rPr>
          <w:rFonts w:hint="eastAsia" w:ascii="宋体" w:hAnsi="宋体"/>
          <w:szCs w:val="21"/>
        </w:rPr>
        <w:t>C．“武力统一、一国两制”</w:t>
      </w:r>
      <w:r>
        <w:rPr>
          <w:rFonts w:ascii="宋体" w:hAnsi="宋体"/>
        </w:rPr>
        <w:tab/>
      </w:r>
      <w:r>
        <w:rPr>
          <w:rFonts w:hint="eastAsia" w:ascii="宋体" w:hAnsi="宋体"/>
          <w:szCs w:val="21"/>
        </w:rPr>
        <w:t>D．“九二共识、一国两制”</w:t>
      </w:r>
    </w:p>
    <w:p>
      <w:pPr>
        <w:spacing w:line="360" w:lineRule="auto"/>
        <w:rPr>
          <w:szCs w:val="22"/>
        </w:rPr>
      </w:pPr>
      <w:r>
        <w:rPr>
          <w:rFonts w:hint="eastAsia" w:ascii="宋体" w:hAnsi="宋体"/>
          <w:szCs w:val="21"/>
        </w:rPr>
        <w:t>43.</w:t>
      </w:r>
      <w:r>
        <w:rPr>
          <w:rFonts w:hint="eastAsia" w:ascii="Times New Roman" w:hAnsi="Times New Roman" w:eastAsia="新宋体"/>
          <w:szCs w:val="21"/>
        </w:rPr>
        <w:t xml:space="preserve"> 2019年春节期间，很多台商选择在大陆过年、“贴对联、吃‘元宝’，守岁、发红包……其实大陆和台湾的过年习俗都差不多，毕竟两岸文化一脉相承。台湾现在也有很多人喜欢除夕夜看央视春晚。”这告诉我们（　　）</w:t>
      </w:r>
    </w:p>
    <w:p>
      <w:pPr>
        <w:spacing w:line="360" w:lineRule="auto"/>
        <w:rPr>
          <w:szCs w:val="22"/>
        </w:rPr>
      </w:pPr>
      <w:r>
        <w:rPr>
          <w:rFonts w:hint="eastAsia" w:ascii="宋体" w:hAnsi="宋体" w:cs="宋体"/>
          <w:szCs w:val="21"/>
        </w:rPr>
        <w:t>①</w:t>
      </w:r>
      <w:r>
        <w:rPr>
          <w:rFonts w:hint="eastAsia" w:ascii="Times New Roman" w:hAnsi="Times New Roman" w:eastAsia="新宋体"/>
          <w:szCs w:val="21"/>
        </w:rPr>
        <w:t xml:space="preserve">两岸同胞同根同源，是血浓于水的一家人  </w:t>
      </w:r>
      <w:r>
        <w:rPr>
          <w:rFonts w:hint="eastAsia" w:ascii="宋体" w:hAnsi="宋体" w:cs="宋体"/>
          <w:szCs w:val="21"/>
        </w:rPr>
        <w:t>②</w:t>
      </w:r>
      <w:r>
        <w:rPr>
          <w:rFonts w:hint="eastAsia" w:ascii="Times New Roman" w:hAnsi="Times New Roman" w:eastAsia="新宋体"/>
          <w:szCs w:val="21"/>
        </w:rPr>
        <w:t xml:space="preserve">中华文化是两岸同胞共同的精神对和血脉相连的精神纽带  </w:t>
      </w:r>
      <w:r>
        <w:rPr>
          <w:rFonts w:hint="eastAsia" w:ascii="宋体" w:hAnsi="宋体" w:cs="宋体"/>
          <w:szCs w:val="21"/>
        </w:rPr>
        <w:t>③</w:t>
      </w:r>
      <w:r>
        <w:rPr>
          <w:rFonts w:hint="eastAsia" w:ascii="Times New Roman" w:hAnsi="Times New Roman" w:eastAsia="新宋体"/>
          <w:szCs w:val="21"/>
        </w:rPr>
        <w:t xml:space="preserve">两岸人民要多走动、多交流、多沟通、相互增进理解、信任和感情  </w:t>
      </w:r>
      <w:r>
        <w:rPr>
          <w:rFonts w:hint="eastAsia" w:ascii="宋体" w:hAnsi="宋体" w:cs="宋体"/>
          <w:szCs w:val="21"/>
        </w:rPr>
        <w:t>④</w:t>
      </w:r>
      <w:r>
        <w:rPr>
          <w:rFonts w:hint="eastAsia" w:ascii="Times New Roman" w:hAnsi="Times New Roman" w:eastAsia="新宋体"/>
          <w:szCs w:val="21"/>
        </w:rPr>
        <w:t>世果上只有一个中国，台湾是否回归</w:t>
      </w:r>
      <w:r>
        <w:rPr>
          <w:rFonts w:ascii="Times New Roman" w:hAnsi="Times New Roman" w:eastAsia="新宋体"/>
          <w:szCs w:val="21"/>
        </w:rPr>
        <w:t>祖国</w:t>
      </w:r>
      <w:r>
        <w:rPr>
          <w:rFonts w:hint="eastAsia" w:ascii="Times New Roman" w:hAnsi="Times New Roman" w:eastAsia="新宋体"/>
          <w:szCs w:val="21"/>
        </w:rPr>
        <w:t>怀抱不是特别重要</w:t>
      </w:r>
    </w:p>
    <w:p>
      <w:pPr>
        <w:tabs>
          <w:tab w:val="left" w:pos="1875"/>
          <w:tab w:val="left" w:pos="3975"/>
          <w:tab w:val="left" w:pos="5985"/>
        </w:tabs>
        <w:spacing w:line="360" w:lineRule="auto"/>
        <w:jc w:val="left"/>
        <w:rPr>
          <w:rFonts w:hint="eastAsia"/>
          <w:szCs w:val="22"/>
        </w:rPr>
      </w:pPr>
      <w:r>
        <w:rPr>
          <w:rFonts w:hint="eastAsia" w:ascii="Times New Roman" w:hAnsi="Times New Roman" w:eastAsia="新宋体"/>
          <w:szCs w:val="21"/>
        </w:rPr>
        <w:t>A．</w:t>
      </w:r>
      <w:r>
        <w:rPr>
          <w:rFonts w:hint="eastAsia" w:ascii="宋体" w:hAnsi="宋体" w:cs="宋体"/>
          <w:szCs w:val="21"/>
        </w:rPr>
        <w:t>①②③</w:t>
      </w:r>
      <w:r>
        <w:rPr>
          <w:szCs w:val="22"/>
        </w:rPr>
        <w:tab/>
      </w:r>
      <w:r>
        <w:rPr>
          <w:rFonts w:hint="eastAsia" w:ascii="Times New Roman" w:hAnsi="Times New Roman" w:eastAsia="新宋体"/>
          <w:szCs w:val="21"/>
        </w:rPr>
        <w:t>B．</w:t>
      </w:r>
      <w:r>
        <w:rPr>
          <w:rFonts w:hint="eastAsia" w:ascii="宋体" w:hAnsi="宋体" w:cs="宋体"/>
          <w:szCs w:val="21"/>
        </w:rPr>
        <w:t>①②④</w:t>
      </w:r>
      <w:r>
        <w:rPr>
          <w:szCs w:val="22"/>
        </w:rPr>
        <w:tab/>
      </w:r>
      <w:r>
        <w:rPr>
          <w:rFonts w:hint="eastAsia" w:ascii="Times New Roman" w:hAnsi="Times New Roman" w:eastAsia="新宋体"/>
          <w:szCs w:val="21"/>
        </w:rPr>
        <w:t>C．</w:t>
      </w:r>
      <w:r>
        <w:rPr>
          <w:rFonts w:hint="eastAsia" w:ascii="宋体" w:hAnsi="宋体" w:cs="宋体"/>
          <w:szCs w:val="21"/>
        </w:rPr>
        <w:t>①③④</w:t>
      </w:r>
      <w:r>
        <w:rPr>
          <w:szCs w:val="22"/>
        </w:rPr>
        <w:tab/>
      </w:r>
      <w:r>
        <w:rPr>
          <w:rFonts w:hint="eastAsia" w:ascii="Times New Roman" w:hAnsi="Times New Roman" w:eastAsia="新宋体"/>
          <w:szCs w:val="21"/>
        </w:rPr>
        <w:t>D．</w:t>
      </w:r>
      <w:r>
        <w:rPr>
          <w:rFonts w:hint="eastAsia" w:ascii="宋体" w:hAnsi="宋体" w:cs="宋体"/>
          <w:szCs w:val="21"/>
        </w:rPr>
        <w:t>②③④</w:t>
      </w:r>
      <w:r>
        <w:rPr>
          <w:rFonts w:hint="eastAsia" w:ascii="宋体" w:hAnsi="宋体"/>
          <w:szCs w:val="21"/>
        </w:rPr>
        <w:t xml:space="preserve"> </w:t>
      </w:r>
    </w:p>
    <w:p>
      <w:pPr>
        <w:spacing w:line="360" w:lineRule="auto"/>
      </w:pPr>
      <w:r>
        <w:rPr>
          <w:rFonts w:hint="eastAsia" w:ascii="宋体" w:hAnsi="宋体"/>
          <w:szCs w:val="21"/>
        </w:rPr>
        <w:t>44.</w:t>
      </w:r>
      <w:r>
        <w:rPr>
          <w:rFonts w:hint="eastAsia" w:ascii="Times New Roman" w:hAnsi="Times New Roman" w:eastAsia="新宋体"/>
          <w:szCs w:val="21"/>
        </w:rPr>
        <w:t>2019年1月2日，中共中央总书记，国家主席，中央军委主席习近平在《告台湾同胞书》发表40周年纪念会上发表重要讲话指出，祖国必须统一，也必然统一。同学们对此进行了讨论。下列观点正确的是（　　）</w:t>
      </w:r>
    </w:p>
    <w:p>
      <w:pPr>
        <w:spacing w:line="360" w:lineRule="auto"/>
        <w:jc w:val="left"/>
      </w:pPr>
      <w:r>
        <w:rPr>
          <w:rFonts w:hint="eastAsia" w:ascii="Times New Roman" w:hAnsi="Times New Roman" w:eastAsia="新宋体"/>
          <w:szCs w:val="21"/>
        </w:rPr>
        <w:t>A．实现国家统一是国家领导人的职责</w:t>
      </w:r>
      <w:r>
        <w:tab/>
      </w:r>
    </w:p>
    <w:p>
      <w:pPr>
        <w:spacing w:line="360" w:lineRule="auto"/>
        <w:jc w:val="left"/>
      </w:pPr>
      <w:r>
        <w:rPr>
          <w:rFonts w:hint="eastAsia" w:ascii="Times New Roman" w:hAnsi="Times New Roman" w:eastAsia="新宋体"/>
          <w:szCs w:val="21"/>
        </w:rPr>
        <w:t>B．坚持一个中国原则是解决台湾问题的基本方针</w:t>
      </w:r>
      <w:r>
        <w:tab/>
      </w:r>
    </w:p>
    <w:p>
      <w:pPr>
        <w:spacing w:line="360" w:lineRule="auto"/>
        <w:jc w:val="left"/>
      </w:pPr>
      <w:r>
        <w:rPr>
          <w:rFonts w:hint="eastAsia" w:ascii="Times New Roman" w:hAnsi="Times New Roman" w:eastAsia="新宋体"/>
          <w:szCs w:val="21"/>
        </w:rPr>
        <w:t>C．祖国统一，指日可待</w:t>
      </w:r>
      <w:r>
        <w:tab/>
      </w:r>
    </w:p>
    <w:p>
      <w:pPr>
        <w:spacing w:line="360" w:lineRule="auto"/>
        <w:jc w:val="left"/>
        <w:rPr>
          <w:rFonts w:hint="eastAsia" w:ascii="Times New Roman" w:hAnsi="Times New Roman" w:eastAsia="新宋体"/>
          <w:szCs w:val="21"/>
        </w:rPr>
      </w:pPr>
      <w:r>
        <w:rPr>
          <w:rFonts w:hint="eastAsia" w:ascii="Times New Roman" w:hAnsi="Times New Roman" w:eastAsia="新宋体"/>
          <w:szCs w:val="21"/>
        </w:rPr>
        <w:t>D．实现祖国和平统一是海内外中华儿女的共同心愿</w:t>
      </w:r>
    </w:p>
    <w:p>
      <w:pPr>
        <w:spacing w:line="360" w:lineRule="auto"/>
        <w:rPr>
          <w:rFonts w:ascii="宋体" w:hAnsi="宋体"/>
        </w:rPr>
      </w:pPr>
      <w:r>
        <w:rPr>
          <w:rFonts w:hint="eastAsia" w:ascii="Times New Roman" w:hAnsi="Times New Roman" w:eastAsia="新宋体"/>
          <w:szCs w:val="21"/>
        </w:rPr>
        <w:t>45.</w:t>
      </w:r>
      <w:r>
        <w:rPr>
          <w:rFonts w:ascii="宋体" w:hAnsi="宋体"/>
          <w:szCs w:val="21"/>
        </w:rPr>
        <w:t>2018</w:t>
      </w:r>
      <w:r>
        <w:rPr>
          <w:rFonts w:hint="eastAsia" w:ascii="宋体" w:hAnsi="宋体"/>
          <w:szCs w:val="21"/>
        </w:rPr>
        <w:t>年</w:t>
      </w:r>
      <w:r>
        <w:rPr>
          <w:rFonts w:ascii="宋体" w:hAnsi="宋体"/>
          <w:szCs w:val="21"/>
        </w:rPr>
        <w:t>6</w:t>
      </w:r>
      <w:r>
        <w:rPr>
          <w:rFonts w:hint="eastAsia" w:ascii="宋体" w:hAnsi="宋体"/>
          <w:szCs w:val="21"/>
        </w:rPr>
        <w:t>月</w:t>
      </w:r>
      <w:r>
        <w:rPr>
          <w:rFonts w:ascii="宋体" w:hAnsi="宋体"/>
          <w:szCs w:val="21"/>
        </w:rPr>
        <w:t>11</w:t>
      </w:r>
      <w:r>
        <w:rPr>
          <w:rFonts w:hint="eastAsia" w:ascii="宋体" w:hAnsi="宋体"/>
          <w:szCs w:val="21"/>
        </w:rPr>
        <w:t>日打赢脱贫攻坚战三年行动电视电话会议在北京举行，会议强调要将政策落实到村到户到人。到</w:t>
      </w:r>
      <w:r>
        <w:rPr>
          <w:rFonts w:ascii="宋体" w:hAnsi="宋体"/>
          <w:szCs w:val="21"/>
        </w:rPr>
        <w:t>2020</w:t>
      </w:r>
      <w:r>
        <w:rPr>
          <w:rFonts w:hint="eastAsia" w:ascii="宋体" w:hAnsi="宋体"/>
          <w:szCs w:val="21"/>
        </w:rPr>
        <w:t>年我们要实现的宏伟目标是（　　）</w:t>
      </w:r>
    </w:p>
    <w:p>
      <w:pPr>
        <w:spacing w:line="360" w:lineRule="auto"/>
        <w:jc w:val="left"/>
        <w:rPr>
          <w:rFonts w:ascii="宋体" w:hAnsi="宋体"/>
        </w:rPr>
      </w:pPr>
      <w:r>
        <w:rPr>
          <w:rFonts w:ascii="宋体" w:hAnsi="宋体"/>
          <w:szCs w:val="21"/>
        </w:rPr>
        <w:t>A</w:t>
      </w:r>
      <w:r>
        <w:rPr>
          <w:rFonts w:hint="eastAsia" w:ascii="宋体" w:hAnsi="宋体"/>
          <w:szCs w:val="21"/>
        </w:rPr>
        <w:t>．基本解决人民的温饱问题</w:t>
      </w:r>
      <w:r>
        <w:rPr>
          <w:rFonts w:ascii="宋体" w:hAnsi="宋体"/>
        </w:rPr>
        <w:tab/>
      </w:r>
      <w:r>
        <w:rPr>
          <w:rFonts w:ascii="宋体" w:hAnsi="宋体"/>
        </w:rPr>
        <w:t xml:space="preserve">   </w:t>
      </w:r>
      <w:r>
        <w:rPr>
          <w:rFonts w:ascii="宋体" w:hAnsi="宋体"/>
          <w:b/>
        </w:rPr>
        <w:t xml:space="preserve"> </w:t>
      </w:r>
      <w:r>
        <w:rPr>
          <w:rFonts w:ascii="宋体" w:hAnsi="宋体"/>
        </w:rPr>
        <w:t xml:space="preserve"> </w:t>
      </w:r>
      <w:r>
        <w:rPr>
          <w:rFonts w:ascii="宋体" w:hAnsi="宋体"/>
          <w:szCs w:val="21"/>
        </w:rPr>
        <w:t>B</w:t>
      </w:r>
      <w:r>
        <w:rPr>
          <w:rFonts w:hint="eastAsia" w:ascii="宋体" w:hAnsi="宋体"/>
          <w:szCs w:val="21"/>
        </w:rPr>
        <w:t>．全面建成小康社会</w:t>
      </w:r>
      <w:r>
        <w:rPr>
          <w:rFonts w:ascii="宋体" w:hAnsi="宋体"/>
          <w:b/>
        </w:rPr>
        <w:tab/>
      </w:r>
    </w:p>
    <w:p>
      <w:pPr>
        <w:spacing w:line="360" w:lineRule="auto"/>
        <w:jc w:val="left"/>
        <w:rPr>
          <w:rFonts w:ascii="宋体" w:hAnsi="宋体"/>
        </w:rPr>
      </w:pPr>
      <w:r>
        <w:rPr>
          <w:rFonts w:ascii="宋体" w:hAnsi="宋体"/>
          <w:szCs w:val="21"/>
        </w:rPr>
        <w:t>C</w:t>
      </w:r>
      <w:r>
        <w:rPr>
          <w:rFonts w:hint="eastAsia" w:ascii="宋体" w:hAnsi="宋体"/>
          <w:szCs w:val="21"/>
        </w:rPr>
        <w:t>．基本实现社会主义现代化</w:t>
      </w:r>
      <w:r>
        <w:rPr>
          <w:rFonts w:ascii="宋体" w:hAnsi="宋体"/>
        </w:rPr>
        <w:tab/>
      </w:r>
      <w:r>
        <w:rPr>
          <w:rFonts w:ascii="宋体" w:hAnsi="宋体"/>
        </w:rPr>
        <w:t xml:space="preserve">     </w:t>
      </w:r>
      <w:r>
        <w:rPr>
          <w:rFonts w:ascii="宋体" w:hAnsi="宋体"/>
          <w:szCs w:val="21"/>
        </w:rPr>
        <w:t>D</w:t>
      </w:r>
      <w:r>
        <w:rPr>
          <w:rFonts w:hint="eastAsia" w:ascii="宋体" w:hAnsi="宋体"/>
          <w:szCs w:val="21"/>
        </w:rPr>
        <w:t>．人民生活总体上达到小康水平</w:t>
      </w:r>
    </w:p>
    <w:p>
      <w:pPr>
        <w:spacing w:line="360" w:lineRule="auto"/>
      </w:pPr>
      <w:r>
        <w:rPr>
          <w:rFonts w:hint="eastAsia" w:ascii="宋体" w:hAnsi="宋体"/>
        </w:rPr>
        <w:t>46.</w:t>
      </w:r>
      <w:r>
        <w:rPr>
          <w:rFonts w:hint="eastAsia" w:ascii="Times New Roman" w:hAnsi="Times New Roman" w:eastAsia="新宋体"/>
          <w:szCs w:val="21"/>
        </w:rPr>
        <w:t>进入新时代，中国共产党领导全国各族人民，在马克思列宁主义、毛泽东思想、邓小平理论“三个代表”重要思想、科学发展观、</w:t>
      </w:r>
      <w:r>
        <w:rPr>
          <w:rFonts w:hint="eastAsia" w:ascii="宋体" w:hAnsi="宋体"/>
          <w:szCs w:val="21"/>
        </w:rPr>
        <w:t>___</w:t>
      </w:r>
      <w:r>
        <w:rPr>
          <w:rFonts w:hint="eastAsia" w:ascii="Times New Roman" w:hAnsi="Times New Roman" w:eastAsia="新宋体"/>
          <w:szCs w:val="21"/>
        </w:rPr>
        <w:t>的指引下，全面擘画中国特色社会主义的伟大事业。（　　）</w:t>
      </w:r>
    </w:p>
    <w:p>
      <w:pPr>
        <w:spacing w:line="360" w:lineRule="auto"/>
        <w:jc w:val="left"/>
      </w:pPr>
      <w:r>
        <w:rPr>
          <w:rFonts w:hint="eastAsia" w:ascii="Times New Roman" w:hAnsi="Times New Roman" w:eastAsia="新宋体"/>
          <w:szCs w:val="21"/>
        </w:rPr>
        <w:t xml:space="preserve">A．中国特色社会主义理论体系             </w:t>
      </w:r>
      <w:r>
        <w:tab/>
      </w:r>
      <w:r>
        <w:rPr>
          <w:rFonts w:hint="eastAsia" w:ascii="Times New Roman" w:hAnsi="Times New Roman" w:eastAsia="新宋体"/>
          <w:szCs w:val="21"/>
        </w:rPr>
        <w:t>B．中国特色社会主义先进文化</w:t>
      </w:r>
      <w:r>
        <w:tab/>
      </w:r>
    </w:p>
    <w:p>
      <w:pPr>
        <w:spacing w:line="360" w:lineRule="auto"/>
        <w:jc w:val="left"/>
        <w:rPr>
          <w:b/>
        </w:rPr>
      </w:pPr>
      <w:r>
        <w:rPr>
          <w:rFonts w:hint="eastAsia" w:ascii="Times New Roman" w:hAnsi="Times New Roman" w:eastAsia="新宋体"/>
          <w:szCs w:val="21"/>
        </w:rPr>
        <w:t>C．创新、协调、绿色、开放、共享的发展理念</w:t>
      </w:r>
      <w:r>
        <w:tab/>
      </w:r>
      <w:r>
        <w:rPr>
          <w:rFonts w:hint="eastAsia" w:ascii="Times New Roman" w:hAnsi="Times New Roman" w:eastAsia="新宋体"/>
          <w:szCs w:val="21"/>
        </w:rPr>
        <w:t>D．习近平新时代中国特色社会主义思想</w:t>
      </w:r>
    </w:p>
    <w:p>
      <w:pPr>
        <w:spacing w:line="360" w:lineRule="auto"/>
        <w:rPr>
          <w:rFonts w:ascii="宋体" w:hAnsi="宋体"/>
        </w:rPr>
      </w:pPr>
      <w:r>
        <w:rPr>
          <w:rFonts w:hint="eastAsia" w:ascii="宋体" w:hAnsi="宋体"/>
        </w:rPr>
        <w:t>47.</w:t>
      </w:r>
      <w:r>
        <w:rPr>
          <w:rFonts w:hint="eastAsia" w:ascii="宋体" w:hAnsi="宋体"/>
          <w:szCs w:val="21"/>
        </w:rPr>
        <w:t>实现中华民族伟大复兴，是中华民族近代以来最伟大的梦想。这个梦想或者说中国梦，就是要实现（　　）</w:t>
      </w:r>
    </w:p>
    <w:p>
      <w:pPr>
        <w:spacing w:line="360" w:lineRule="auto"/>
        <w:jc w:val="left"/>
        <w:rPr>
          <w:rFonts w:ascii="宋体" w:hAnsi="宋体"/>
        </w:rPr>
      </w:pPr>
      <w:r>
        <w:rPr>
          <w:rFonts w:hint="eastAsia" w:ascii="宋体" w:hAnsi="宋体"/>
          <w:szCs w:val="21"/>
        </w:rPr>
        <w:t xml:space="preserve">A．自由、平等、公正、法治   </w:t>
      </w:r>
      <w:r>
        <w:rPr>
          <w:rFonts w:ascii="宋体" w:hAnsi="宋体"/>
        </w:rPr>
        <w:tab/>
      </w:r>
      <w:r>
        <w:rPr>
          <w:rFonts w:hint="eastAsia" w:ascii="宋体" w:hAnsi="宋体"/>
        </w:rPr>
        <w:t xml:space="preserve">           </w:t>
      </w:r>
      <w:r>
        <w:rPr>
          <w:rFonts w:hint="eastAsia" w:ascii="宋体" w:hAnsi="宋体"/>
          <w:szCs w:val="21"/>
        </w:rPr>
        <w:t>B．各民族平等、团结、互助、和谐</w:t>
      </w:r>
      <w:r>
        <w:rPr>
          <w:rFonts w:ascii="宋体" w:hAnsi="宋体"/>
        </w:rPr>
        <w:tab/>
      </w:r>
    </w:p>
    <w:p>
      <w:pPr>
        <w:spacing w:line="360" w:lineRule="auto"/>
        <w:jc w:val="left"/>
        <w:rPr>
          <w:rFonts w:ascii="宋体" w:hAnsi="宋体"/>
        </w:rPr>
      </w:pPr>
      <w:r>
        <w:rPr>
          <w:rFonts w:hint="eastAsia" w:ascii="宋体" w:hAnsi="宋体"/>
          <w:szCs w:val="21"/>
        </w:rPr>
        <w:t xml:space="preserve">C．国家富强、民族振兴、人民幸福       </w:t>
      </w:r>
      <w:r>
        <w:rPr>
          <w:rFonts w:ascii="宋体" w:hAnsi="宋体"/>
        </w:rPr>
        <w:tab/>
      </w:r>
      <w:r>
        <w:rPr>
          <w:rFonts w:hint="eastAsia" w:ascii="宋体" w:hAnsi="宋体"/>
        </w:rPr>
        <w:t xml:space="preserve">   </w:t>
      </w:r>
      <w:r>
        <w:rPr>
          <w:rFonts w:hint="eastAsia" w:ascii="宋体" w:hAnsi="宋体"/>
          <w:szCs w:val="21"/>
        </w:rPr>
        <w:t>D．富强、民主、文明、和谐、美丽</w:t>
      </w:r>
    </w:p>
    <w:p>
      <w:pPr>
        <w:spacing w:line="360" w:lineRule="auto"/>
        <w:rPr>
          <w:rFonts w:ascii="宋体" w:hAnsi="宋体"/>
        </w:rPr>
      </w:pPr>
      <w:r>
        <w:rPr>
          <w:rFonts w:hint="eastAsia" w:ascii="宋体" w:hAnsi="宋体"/>
        </w:rPr>
        <w:t>48.</w:t>
      </w:r>
      <w:r>
        <w:rPr>
          <w:rFonts w:hint="eastAsia" w:ascii="宋体" w:hAnsi="宋体"/>
          <w:szCs w:val="21"/>
        </w:rPr>
        <w:t>关于做自信的中国人，下列说法不正确的是（　　）</w:t>
      </w:r>
    </w:p>
    <w:p>
      <w:pPr>
        <w:spacing w:line="360" w:lineRule="auto"/>
        <w:jc w:val="left"/>
        <w:rPr>
          <w:rFonts w:ascii="宋体" w:hAnsi="宋体"/>
        </w:rPr>
      </w:pPr>
      <w:r>
        <w:rPr>
          <w:rFonts w:hint="eastAsia" w:ascii="宋体" w:hAnsi="宋体"/>
          <w:szCs w:val="21"/>
        </w:rPr>
        <w:t>A．做自信的中国人，就要把个人的命运与祖国的发展结合在一起</w:t>
      </w:r>
      <w:r>
        <w:rPr>
          <w:rFonts w:ascii="宋体" w:hAnsi="宋体"/>
        </w:rPr>
        <w:tab/>
      </w:r>
    </w:p>
    <w:p>
      <w:pPr>
        <w:spacing w:line="360" w:lineRule="auto"/>
        <w:jc w:val="left"/>
        <w:rPr>
          <w:rFonts w:ascii="宋体" w:hAnsi="宋体"/>
        </w:rPr>
      </w:pPr>
      <w:r>
        <w:rPr>
          <w:rFonts w:hint="eastAsia" w:ascii="宋体" w:hAnsi="宋体"/>
          <w:szCs w:val="21"/>
        </w:rPr>
        <w:t>B．做自信的中国人，要具有强烈的国家认同感</w:t>
      </w:r>
      <w:r>
        <w:rPr>
          <w:rFonts w:ascii="宋体" w:hAnsi="宋体"/>
        </w:rPr>
        <w:tab/>
      </w:r>
    </w:p>
    <w:p>
      <w:pPr>
        <w:spacing w:line="360" w:lineRule="auto"/>
        <w:jc w:val="left"/>
        <w:rPr>
          <w:rFonts w:ascii="宋体" w:hAnsi="宋体"/>
        </w:rPr>
      </w:pPr>
      <w:r>
        <w:rPr>
          <w:rFonts w:hint="eastAsia" w:ascii="宋体" w:hAnsi="宋体"/>
          <w:szCs w:val="21"/>
        </w:rPr>
        <w:t>C．做自信的中国人，要坚信中国特色社会主义道路就是人间正道</w:t>
      </w:r>
      <w:r>
        <w:rPr>
          <w:rFonts w:ascii="宋体" w:hAnsi="宋体"/>
        </w:rPr>
        <w:tab/>
      </w:r>
    </w:p>
    <w:p>
      <w:pPr>
        <w:spacing w:line="360" w:lineRule="auto"/>
        <w:jc w:val="left"/>
        <w:rPr>
          <w:rFonts w:ascii="宋体" w:hAnsi="宋体"/>
        </w:rPr>
      </w:pPr>
      <w:r>
        <w:rPr>
          <w:rFonts w:hint="eastAsia" w:ascii="宋体" w:hAnsi="宋体"/>
          <w:szCs w:val="21"/>
        </w:rPr>
        <w:t>D．做自信的中国人，就要坚信，我们的祖国是最伟大的国家，其他国家都不如我国</w:t>
      </w:r>
    </w:p>
    <w:p>
      <w:pPr>
        <w:spacing w:line="360" w:lineRule="auto"/>
        <w:jc w:val="left"/>
        <w:rPr>
          <w:rFonts w:hint="eastAsia" w:ascii="宋体" w:hAnsi="宋体"/>
        </w:rPr>
      </w:pPr>
      <w:r>
        <w:rPr>
          <w:rFonts w:hint="eastAsia" w:ascii="宋体" w:hAnsi="宋体"/>
        </w:rPr>
        <w:t>49.下列体现作为一名中国人，对自己的国家有认同感的有（    ）</w:t>
      </w:r>
    </w:p>
    <w:p>
      <w:pPr>
        <w:spacing w:line="360" w:lineRule="auto"/>
        <w:jc w:val="left"/>
        <w:rPr>
          <w:rFonts w:hint="eastAsia" w:ascii="宋体" w:hAnsi="宋体"/>
          <w:szCs w:val="21"/>
        </w:rPr>
      </w:pPr>
      <w:r>
        <w:rPr>
          <w:rFonts w:hint="eastAsia" w:ascii="宋体" w:hAnsi="宋体"/>
          <w:szCs w:val="21"/>
        </w:rPr>
        <w:t>①天下兴亡，匹夫有责  ②苟利国家生死以，岂因祸福避趋之  ③读书破万卷，下笔如有神</w:t>
      </w:r>
    </w:p>
    <w:p>
      <w:pPr>
        <w:spacing w:line="360" w:lineRule="auto"/>
        <w:jc w:val="left"/>
        <w:rPr>
          <w:rFonts w:hint="eastAsia" w:ascii="宋体" w:hAnsi="宋体"/>
          <w:szCs w:val="21"/>
        </w:rPr>
      </w:pPr>
      <w:r>
        <w:rPr>
          <w:rFonts w:hint="eastAsia" w:ascii="宋体" w:hAnsi="宋体"/>
          <w:szCs w:val="21"/>
        </w:rPr>
        <w:t>④捐躯赴国难，视死忽如归</w:t>
      </w:r>
    </w:p>
    <w:p>
      <w:pPr>
        <w:spacing w:line="360" w:lineRule="auto"/>
        <w:jc w:val="left"/>
        <w:rPr>
          <w:rFonts w:hint="eastAsia" w:ascii="宋体" w:hAnsi="宋体"/>
        </w:rPr>
      </w:pPr>
      <w:r>
        <w:rPr>
          <w:rFonts w:hint="eastAsia" w:ascii="宋体" w:hAnsi="宋体"/>
          <w:szCs w:val="21"/>
        </w:rPr>
        <w:t>A．①②③</w:t>
      </w:r>
      <w:r>
        <w:rPr>
          <w:rFonts w:ascii="宋体" w:hAnsi="宋体"/>
        </w:rPr>
        <w:tab/>
      </w:r>
      <w:r>
        <w:rPr>
          <w:rFonts w:hint="eastAsia" w:ascii="宋体" w:hAnsi="宋体"/>
        </w:rPr>
        <w:t xml:space="preserve">  </w:t>
      </w:r>
      <w:r>
        <w:rPr>
          <w:rFonts w:hint="eastAsia" w:ascii="宋体" w:hAnsi="宋体"/>
          <w:b/>
        </w:rPr>
        <w:t xml:space="preserve"> </w:t>
      </w:r>
      <w:r>
        <w:rPr>
          <w:rFonts w:hint="eastAsia" w:ascii="宋体" w:hAnsi="宋体"/>
        </w:rPr>
        <w:t xml:space="preserve"> </w:t>
      </w:r>
      <w:r>
        <w:rPr>
          <w:rFonts w:hint="eastAsia" w:ascii="宋体" w:hAnsi="宋体"/>
          <w:szCs w:val="21"/>
        </w:rPr>
        <w:t>B．①②④    C．①③④</w:t>
      </w:r>
      <w:r>
        <w:rPr>
          <w:rFonts w:hint="eastAsia" w:ascii="宋体" w:hAnsi="宋体"/>
          <w:b/>
          <w:szCs w:val="21"/>
        </w:rPr>
        <w:t xml:space="preserve">   </w:t>
      </w:r>
      <w:r>
        <w:rPr>
          <w:rFonts w:hint="eastAsia" w:ascii="宋体" w:hAnsi="宋体"/>
          <w:szCs w:val="21"/>
        </w:rPr>
        <w:t xml:space="preserve"> D．②③④</w:t>
      </w:r>
    </w:p>
    <w:p>
      <w:pPr>
        <w:spacing w:line="360" w:lineRule="auto"/>
        <w:jc w:val="left"/>
        <w:rPr>
          <w:rFonts w:hint="eastAsia" w:ascii="宋体" w:hAnsi="宋体"/>
          <w:szCs w:val="21"/>
        </w:rPr>
      </w:pPr>
      <w:r>
        <w:rPr>
          <w:rFonts w:hint="eastAsia" w:ascii="宋体" w:hAnsi="宋体"/>
          <w:szCs w:val="21"/>
        </w:rPr>
        <w:t>50.“四个自信”是新时代中国共产党执政兴国的精神动力。“四个自信”是各有侧重而又相互贯通的重大理论创新，归根到底是对坚持中国特色社会主义伟大事业的充分自信，是一种执政自信和领导自信。“四个自信”具体是指（　　）</w:t>
      </w:r>
    </w:p>
    <w:p>
      <w:pPr>
        <w:spacing w:line="360" w:lineRule="auto"/>
        <w:jc w:val="left"/>
        <w:rPr>
          <w:rFonts w:hint="eastAsia" w:ascii="宋体" w:hAnsi="宋体"/>
          <w:szCs w:val="21"/>
        </w:rPr>
      </w:pPr>
      <w:r>
        <w:rPr>
          <w:rFonts w:hint="eastAsia" w:ascii="宋体" w:hAnsi="宋体"/>
          <w:szCs w:val="21"/>
        </w:rPr>
        <w:t>①社会自信、政党自信  ②道路自信、理论自信  ③文化自信、制度自信  ④政治自信、社会自信</w:t>
      </w:r>
    </w:p>
    <w:p>
      <w:pPr>
        <w:spacing w:line="360" w:lineRule="auto"/>
        <w:jc w:val="left"/>
        <w:rPr>
          <w:rFonts w:ascii="宋体" w:hAnsi="宋体"/>
          <w:szCs w:val="21"/>
        </w:rPr>
      </w:pPr>
      <w:r>
        <w:rPr>
          <w:rFonts w:hint="eastAsia" w:ascii="宋体" w:hAnsi="宋体"/>
          <w:szCs w:val="21"/>
        </w:rPr>
        <w:t>A．①②</w:t>
      </w:r>
      <w:r>
        <w:rPr>
          <w:rFonts w:hint="eastAsia" w:ascii="宋体" w:hAnsi="宋体"/>
          <w:szCs w:val="21"/>
        </w:rPr>
        <w:tab/>
      </w:r>
      <w:r>
        <w:rPr>
          <w:rFonts w:hint="eastAsia" w:ascii="宋体" w:hAnsi="宋体"/>
          <w:szCs w:val="21"/>
        </w:rPr>
        <w:t xml:space="preserve">      </w:t>
      </w:r>
      <w:r>
        <w:rPr>
          <w:rFonts w:hint="eastAsia" w:ascii="宋体" w:hAnsi="宋体"/>
          <w:b/>
          <w:szCs w:val="21"/>
        </w:rPr>
        <w:t xml:space="preserve">  </w:t>
      </w:r>
      <w:r>
        <w:rPr>
          <w:rFonts w:hint="eastAsia" w:ascii="宋体" w:hAnsi="宋体"/>
          <w:szCs w:val="21"/>
        </w:rPr>
        <w:t>B．②③</w:t>
      </w:r>
      <w:r>
        <w:rPr>
          <w:rFonts w:hint="eastAsia" w:ascii="宋体" w:hAnsi="宋体"/>
          <w:szCs w:val="21"/>
        </w:rPr>
        <w:tab/>
      </w:r>
      <w:r>
        <w:rPr>
          <w:rFonts w:hint="eastAsia" w:ascii="宋体" w:hAnsi="宋体"/>
          <w:szCs w:val="21"/>
        </w:rPr>
        <w:t xml:space="preserve">      C．①③</w:t>
      </w:r>
      <w:r>
        <w:rPr>
          <w:rFonts w:hint="eastAsia" w:ascii="宋体" w:hAnsi="宋体"/>
          <w:szCs w:val="21"/>
        </w:rPr>
        <w:tab/>
      </w:r>
      <w:r>
        <w:rPr>
          <w:rFonts w:hint="eastAsia" w:ascii="宋体" w:hAnsi="宋体"/>
          <w:szCs w:val="21"/>
        </w:rPr>
        <w:t xml:space="preserve">    D．②④</w:t>
      </w:r>
    </w:p>
    <w:p>
      <w:pPr>
        <w:jc w:val="center"/>
        <w:rPr>
          <w:rFonts w:hint="eastAsia" w:ascii="宋体" w:hAnsi="宋体" w:cs="宋体"/>
          <w:b/>
          <w:sz w:val="28"/>
          <w:szCs w:val="28"/>
        </w:rPr>
      </w:pPr>
    </w:p>
    <w:p>
      <w:pPr>
        <w:jc w:val="center"/>
        <w:rPr>
          <w:rFonts w:hint="eastAsia" w:ascii="宋体" w:hAnsi="宋体" w:cs="宋体"/>
          <w:b/>
          <w:sz w:val="28"/>
          <w:szCs w:val="28"/>
        </w:rPr>
      </w:pPr>
    </w:p>
    <w:p>
      <w:pPr>
        <w:jc w:val="center"/>
        <w:rPr>
          <w:rFonts w:hint="eastAsia" w:ascii="宋体" w:hAnsi="宋体" w:cs="宋体"/>
          <w:b/>
          <w:sz w:val="28"/>
          <w:szCs w:val="28"/>
        </w:rPr>
      </w:pPr>
    </w:p>
    <w:p>
      <w:pPr>
        <w:jc w:val="center"/>
        <w:rPr>
          <w:rFonts w:hint="eastAsia" w:ascii="宋体" w:hAnsi="宋体" w:cs="宋体"/>
          <w:b/>
          <w:sz w:val="28"/>
          <w:szCs w:val="28"/>
        </w:rPr>
      </w:pPr>
    </w:p>
    <w:p>
      <w:pPr>
        <w:jc w:val="center"/>
        <w:rPr>
          <w:rFonts w:hint="eastAsia" w:ascii="宋体" w:hAnsi="宋体" w:cs="宋体"/>
          <w:b/>
          <w:sz w:val="28"/>
          <w:szCs w:val="28"/>
        </w:rPr>
      </w:pPr>
    </w:p>
    <w:p>
      <w:pPr>
        <w:jc w:val="center"/>
        <w:rPr>
          <w:rFonts w:hint="eastAsia" w:ascii="宋体" w:hAnsi="宋体" w:cs="宋体"/>
          <w:b/>
          <w:sz w:val="28"/>
          <w:szCs w:val="28"/>
        </w:rPr>
      </w:pPr>
    </w:p>
    <w:p>
      <w:pPr>
        <w:jc w:val="center"/>
        <w:rPr>
          <w:rFonts w:hint="eastAsia" w:ascii="宋体" w:hAnsi="宋体" w:cs="宋体"/>
          <w:b/>
          <w:sz w:val="28"/>
          <w:szCs w:val="28"/>
        </w:rPr>
      </w:pPr>
    </w:p>
    <w:p>
      <w:pPr>
        <w:jc w:val="center"/>
        <w:rPr>
          <w:rFonts w:hint="eastAsia" w:ascii="宋体" w:hAnsi="宋体" w:cs="宋体"/>
          <w:b/>
          <w:sz w:val="28"/>
          <w:szCs w:val="28"/>
        </w:rPr>
      </w:pPr>
    </w:p>
    <w:p>
      <w:pPr>
        <w:jc w:val="center"/>
        <w:rPr>
          <w:rFonts w:hint="eastAsia" w:ascii="宋体" w:hAnsi="宋体" w:cs="宋体"/>
          <w:b/>
          <w:sz w:val="28"/>
          <w:szCs w:val="28"/>
        </w:rPr>
      </w:pPr>
    </w:p>
    <w:p>
      <w:pPr>
        <w:jc w:val="center"/>
        <w:rPr>
          <w:rFonts w:hint="eastAsia" w:ascii="宋体" w:hAnsi="宋体" w:cs="宋体"/>
          <w:b/>
          <w:sz w:val="28"/>
          <w:szCs w:val="28"/>
        </w:rPr>
      </w:pPr>
    </w:p>
    <w:p>
      <w:pPr>
        <w:jc w:val="center"/>
        <w:rPr>
          <w:rFonts w:hint="eastAsia" w:ascii="宋体" w:hAnsi="宋体" w:cs="宋体"/>
          <w:b/>
          <w:sz w:val="28"/>
          <w:szCs w:val="28"/>
        </w:rPr>
      </w:pPr>
    </w:p>
    <w:p>
      <w:pPr>
        <w:jc w:val="center"/>
        <w:rPr>
          <w:rFonts w:hint="eastAsia" w:ascii="宋体" w:hAnsi="宋体" w:cs="宋体"/>
          <w:b/>
          <w:sz w:val="28"/>
          <w:szCs w:val="28"/>
        </w:rPr>
      </w:pPr>
    </w:p>
    <w:p>
      <w:pPr>
        <w:jc w:val="center"/>
        <w:rPr>
          <w:rFonts w:hint="eastAsia" w:ascii="宋体" w:hAnsi="宋体" w:cs="宋体"/>
          <w:b/>
          <w:sz w:val="28"/>
          <w:szCs w:val="28"/>
        </w:rPr>
      </w:pPr>
    </w:p>
    <w:p>
      <w:pPr>
        <w:jc w:val="center"/>
        <w:rPr>
          <w:rFonts w:hint="eastAsia" w:ascii="宋体" w:hAnsi="宋体" w:cs="宋体"/>
          <w:b/>
          <w:sz w:val="28"/>
          <w:szCs w:val="28"/>
        </w:rPr>
      </w:pPr>
    </w:p>
    <w:p>
      <w:pPr>
        <w:jc w:val="center"/>
        <w:rPr>
          <w:rFonts w:hint="eastAsia" w:ascii="宋体" w:hAnsi="宋体" w:cs="宋体"/>
          <w:b/>
          <w:sz w:val="28"/>
          <w:szCs w:val="28"/>
        </w:rPr>
      </w:pPr>
    </w:p>
    <w:p>
      <w:pPr>
        <w:jc w:val="center"/>
        <w:rPr>
          <w:rFonts w:hint="eastAsia" w:ascii="宋体" w:hAnsi="宋体" w:cs="宋体"/>
          <w:b/>
          <w:sz w:val="28"/>
          <w:szCs w:val="28"/>
        </w:rPr>
      </w:pPr>
    </w:p>
    <w:p>
      <w:pPr>
        <w:jc w:val="center"/>
        <w:rPr>
          <w:rFonts w:hint="eastAsia" w:ascii="宋体" w:hAnsi="宋体" w:cs="宋体"/>
          <w:b/>
          <w:sz w:val="28"/>
          <w:szCs w:val="28"/>
        </w:rPr>
      </w:pPr>
      <w:r>
        <w:rPr>
          <w:rFonts w:hint="eastAsia" w:ascii="宋体" w:hAnsi="宋体" w:cs="宋体"/>
          <w:b/>
          <w:sz w:val="28"/>
          <w:szCs w:val="28"/>
        </w:rPr>
        <w:t xml:space="preserve">初 三 道 德 与 </w:t>
      </w:r>
      <w:r>
        <w:rPr>
          <w:rFonts w:ascii="宋体" w:hAnsi="宋体" w:cs="宋体"/>
          <w:b/>
          <w:sz w:val="28"/>
          <w:szCs w:val="28"/>
        </w:rPr>
        <w:t>法</w:t>
      </w:r>
      <w:r>
        <w:rPr>
          <w:rFonts w:hint="eastAsia" w:ascii="宋体" w:hAnsi="宋体" w:cs="宋体"/>
          <w:b/>
          <w:sz w:val="28"/>
          <w:szCs w:val="28"/>
        </w:rPr>
        <w:t xml:space="preserve"> </w:t>
      </w:r>
      <w:r>
        <w:rPr>
          <w:rFonts w:ascii="宋体" w:hAnsi="宋体" w:cs="宋体"/>
          <w:b/>
          <w:sz w:val="28"/>
          <w:szCs w:val="28"/>
        </w:rPr>
        <w:t>治</w:t>
      </w:r>
      <w:r>
        <w:rPr>
          <w:rFonts w:hint="eastAsia" w:ascii="宋体" w:hAnsi="宋体" w:cs="宋体"/>
          <w:b/>
          <w:sz w:val="28"/>
          <w:szCs w:val="28"/>
        </w:rPr>
        <w:t xml:space="preserve"> 答 题 卡</w:t>
      </w:r>
    </w:p>
    <w:p>
      <w:pPr>
        <w:spacing w:line="360" w:lineRule="auto"/>
        <w:jc w:val="center"/>
        <w:rPr>
          <w:rFonts w:hint="eastAsia" w:ascii="宋体" w:hAnsi="宋体"/>
          <w:b/>
          <w:sz w:val="24"/>
        </w:rPr>
      </w:pPr>
      <w:r>
        <w:rPr>
          <w:rFonts w:hint="eastAsia" w:ascii="宋体" w:hAnsi="宋体"/>
          <w:b/>
          <w:sz w:val="24"/>
        </w:rPr>
        <w:t xml:space="preserve">班级             </w:t>
      </w:r>
      <w:r>
        <w:rPr>
          <w:rFonts w:ascii="宋体" w:hAnsi="宋体"/>
          <w:b/>
          <w:sz w:val="24"/>
        </w:rPr>
        <w:t>姓名</w:t>
      </w:r>
    </w:p>
    <w:p>
      <w:pPr>
        <w:spacing w:line="360" w:lineRule="auto"/>
        <w:jc w:val="left"/>
        <w:rPr>
          <w:rFonts w:hint="eastAsia" w:ascii="宋体" w:hAnsi="宋体"/>
          <w:szCs w:val="21"/>
        </w:rPr>
      </w:pPr>
    </w:p>
    <w:tbl>
      <w:tblPr>
        <w:tblStyle w:val="11"/>
        <w:tblpPr w:leftFromText="180" w:rightFromText="180" w:vertAnchor="page" w:horzAnchor="page" w:tblpX="11181" w:tblpY="28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835"/>
        <w:gridCol w:w="835"/>
        <w:gridCol w:w="835"/>
        <w:gridCol w:w="835"/>
        <w:gridCol w:w="836"/>
        <w:gridCol w:w="836"/>
        <w:gridCol w:w="836"/>
        <w:gridCol w:w="83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1</w:t>
            </w: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2</w:t>
            </w: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3</w:t>
            </w: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4</w:t>
            </w: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5</w:t>
            </w: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6</w:t>
            </w: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7</w:t>
            </w: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8</w:t>
            </w: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9</w:t>
            </w: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11</w:t>
            </w: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12</w:t>
            </w: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13</w:t>
            </w: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14</w:t>
            </w: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15</w:t>
            </w: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16</w:t>
            </w: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17</w:t>
            </w: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18</w:t>
            </w: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19</w:t>
            </w: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21</w:t>
            </w: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22</w:t>
            </w: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23</w:t>
            </w: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24</w:t>
            </w: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25</w:t>
            </w: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26</w:t>
            </w: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27</w:t>
            </w: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28</w:t>
            </w: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29</w:t>
            </w: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31</w:t>
            </w: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32</w:t>
            </w: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33</w:t>
            </w: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34</w:t>
            </w: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35</w:t>
            </w: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36</w:t>
            </w: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37</w:t>
            </w: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38</w:t>
            </w: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39</w:t>
            </w: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41</w:t>
            </w: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42</w:t>
            </w: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43</w:t>
            </w: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44</w:t>
            </w: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45</w:t>
            </w: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46</w:t>
            </w: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47</w:t>
            </w: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48</w:t>
            </w: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49</w:t>
            </w: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r>
              <w:rPr>
                <w:rFonts w:hint="eastAsia" w:ascii="宋体" w:hAnsi="宋体" w:cs="宋体"/>
                <w:b/>
                <w:bCs/>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
                <w:bCs/>
                <w:szCs w:val="21"/>
              </w:rPr>
            </w:pPr>
          </w:p>
        </w:tc>
      </w:tr>
    </w:tbl>
    <w:p>
      <w:pPr>
        <w:spacing w:line="360" w:lineRule="auto"/>
        <w:jc w:val="left"/>
        <w:rPr>
          <w:rFonts w:hint="eastAsia" w:ascii="宋体" w:hAnsi="宋体"/>
          <w:szCs w:val="21"/>
        </w:rPr>
      </w:pPr>
    </w:p>
    <w:p>
      <w:pPr>
        <w:spacing w:line="360" w:lineRule="auto"/>
        <w:jc w:val="left"/>
        <w:rPr>
          <w:rFonts w:hint="eastAsia" w:ascii="宋体" w:hAnsi="宋体"/>
          <w:szCs w:val="21"/>
        </w:rPr>
      </w:pPr>
    </w:p>
    <w:p>
      <w:pPr>
        <w:spacing w:line="360" w:lineRule="auto"/>
        <w:jc w:val="left"/>
        <w:rPr>
          <w:rFonts w:hint="eastAsia" w:ascii="宋体" w:hAnsi="宋体"/>
          <w:szCs w:val="21"/>
        </w:rPr>
      </w:pPr>
    </w:p>
    <w:p>
      <w:pPr>
        <w:spacing w:line="360" w:lineRule="auto"/>
        <w:jc w:val="left"/>
        <w:rPr>
          <w:rFonts w:hint="eastAsia" w:ascii="宋体" w:hAnsi="宋体"/>
          <w:szCs w:val="21"/>
        </w:rPr>
      </w:pPr>
    </w:p>
    <w:p>
      <w:pPr>
        <w:spacing w:line="360" w:lineRule="auto"/>
        <w:jc w:val="left"/>
        <w:rPr>
          <w:rFonts w:hint="eastAsia" w:ascii="宋体" w:hAnsi="宋体"/>
          <w:szCs w:val="21"/>
        </w:rPr>
      </w:pPr>
    </w:p>
    <w:p>
      <w:pPr>
        <w:spacing w:line="360" w:lineRule="auto"/>
        <w:jc w:val="left"/>
        <w:rPr>
          <w:rFonts w:hint="eastAsia" w:ascii="宋体" w:hAnsi="宋体"/>
          <w:szCs w:val="21"/>
        </w:rPr>
      </w:pPr>
    </w:p>
    <w:p>
      <w:pPr>
        <w:spacing w:line="360" w:lineRule="auto"/>
        <w:jc w:val="left"/>
        <w:rPr>
          <w:rFonts w:hint="eastAsia" w:ascii="宋体" w:hAnsi="宋体"/>
          <w:szCs w:val="21"/>
        </w:rPr>
      </w:pPr>
    </w:p>
    <w:p>
      <w:pPr>
        <w:spacing w:line="360" w:lineRule="auto"/>
        <w:jc w:val="left"/>
        <w:rPr>
          <w:rFonts w:hint="eastAsia" w:ascii="宋体" w:hAnsi="宋体"/>
          <w:szCs w:val="21"/>
        </w:rPr>
      </w:pPr>
    </w:p>
    <w:p>
      <w:pPr>
        <w:spacing w:line="360" w:lineRule="auto"/>
        <w:jc w:val="left"/>
        <w:rPr>
          <w:rFonts w:hint="eastAsia" w:ascii="宋体" w:hAnsi="宋体"/>
          <w:szCs w:val="21"/>
        </w:rPr>
      </w:pPr>
    </w:p>
    <w:p>
      <w:pPr>
        <w:jc w:val="center"/>
        <w:rPr>
          <w:sz w:val="32"/>
          <w:szCs w:val="32"/>
        </w:rPr>
      </w:pPr>
      <w:r>
        <w:rPr>
          <w:rFonts w:hint="eastAsia"/>
          <w:sz w:val="32"/>
          <w:szCs w:val="32"/>
        </w:rPr>
        <w:t>期</w:t>
      </w:r>
      <w:r>
        <w:rPr>
          <w:sz w:val="32"/>
          <w:szCs w:val="32"/>
        </w:rPr>
        <w:t xml:space="preserve"> </w:t>
      </w:r>
      <w:r>
        <w:rPr>
          <w:rFonts w:hint="eastAsia"/>
          <w:sz w:val="32"/>
          <w:szCs w:val="32"/>
        </w:rPr>
        <w:t>末</w:t>
      </w:r>
      <w:r>
        <w:rPr>
          <w:sz w:val="32"/>
          <w:szCs w:val="32"/>
        </w:rPr>
        <w:t xml:space="preserve"> </w:t>
      </w:r>
      <w:r>
        <w:rPr>
          <w:rFonts w:hint="eastAsia"/>
          <w:sz w:val="32"/>
          <w:szCs w:val="32"/>
        </w:rPr>
        <w:t>试</w:t>
      </w:r>
      <w:r>
        <w:rPr>
          <w:sz w:val="32"/>
          <w:szCs w:val="32"/>
        </w:rPr>
        <w:t xml:space="preserve"> </w:t>
      </w:r>
      <w:r>
        <w:rPr>
          <w:rFonts w:hint="eastAsia"/>
          <w:sz w:val="32"/>
          <w:szCs w:val="32"/>
        </w:rPr>
        <w:t>题</w:t>
      </w:r>
      <w:r>
        <w:rPr>
          <w:sz w:val="32"/>
          <w:szCs w:val="32"/>
        </w:rPr>
        <w:t xml:space="preserve"> </w:t>
      </w:r>
      <w:r>
        <w:rPr>
          <w:rFonts w:hint="eastAsia"/>
          <w:sz w:val="32"/>
          <w:szCs w:val="32"/>
        </w:rPr>
        <w:t>答</w:t>
      </w:r>
      <w:r>
        <w:rPr>
          <w:sz w:val="32"/>
          <w:szCs w:val="32"/>
        </w:rPr>
        <w:t xml:space="preserve"> </w:t>
      </w:r>
      <w:r>
        <w:rPr>
          <w:rFonts w:hint="eastAsia"/>
          <w:sz w:val="32"/>
          <w:szCs w:val="32"/>
        </w:rPr>
        <w:t>案</w:t>
      </w:r>
    </w:p>
    <w:p>
      <w:pPr>
        <w:jc w:val="center"/>
        <w:rPr>
          <w:sz w:val="32"/>
          <w:szCs w:val="32"/>
        </w:rPr>
      </w:pPr>
      <w:r>
        <w:rPr>
          <w:rFonts w:hint="eastAsia"/>
          <w:sz w:val="32"/>
          <w:szCs w:val="32"/>
        </w:rPr>
        <w:t>初三</w:t>
      </w:r>
      <w:r>
        <w:rPr>
          <w:sz w:val="32"/>
          <w:szCs w:val="32"/>
        </w:rPr>
        <w:t xml:space="preserve"> </w:t>
      </w:r>
      <w:r>
        <w:rPr>
          <w:rFonts w:hint="eastAsia"/>
          <w:sz w:val="32"/>
          <w:szCs w:val="32"/>
        </w:rPr>
        <w:t>道德</w:t>
      </w:r>
      <w:r>
        <w:rPr>
          <w:sz w:val="32"/>
          <w:szCs w:val="32"/>
        </w:rPr>
        <w:t>与法治</w:t>
      </w:r>
    </w:p>
    <w:tbl>
      <w:tblPr>
        <w:tblStyle w:val="11"/>
        <w:tblpPr w:leftFromText="180" w:rightFromText="180" w:vertAnchor="page" w:horzAnchor="margin" w:tblpY="30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835"/>
        <w:gridCol w:w="835"/>
        <w:gridCol w:w="835"/>
        <w:gridCol w:w="835"/>
        <w:gridCol w:w="836"/>
        <w:gridCol w:w="836"/>
        <w:gridCol w:w="836"/>
        <w:gridCol w:w="83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5" w:type="dxa"/>
            <w:noWrap w:val="0"/>
            <w:vAlign w:val="top"/>
          </w:tcPr>
          <w:p>
            <w:pPr>
              <w:spacing w:line="360" w:lineRule="auto"/>
              <w:rPr>
                <w:rFonts w:ascii="宋体"/>
                <w:b/>
                <w:bCs/>
                <w:szCs w:val="21"/>
              </w:rPr>
            </w:pPr>
            <w:r>
              <w:rPr>
                <w:rFonts w:ascii="宋体" w:hAnsi="宋体"/>
                <w:b/>
                <w:bCs/>
                <w:szCs w:val="21"/>
              </w:rPr>
              <w:t>1</w:t>
            </w:r>
          </w:p>
        </w:tc>
        <w:tc>
          <w:tcPr>
            <w:tcW w:w="835" w:type="dxa"/>
            <w:noWrap w:val="0"/>
            <w:vAlign w:val="top"/>
          </w:tcPr>
          <w:p>
            <w:pPr>
              <w:spacing w:line="360" w:lineRule="auto"/>
              <w:rPr>
                <w:rFonts w:ascii="宋体"/>
                <w:b/>
                <w:bCs/>
                <w:szCs w:val="21"/>
              </w:rPr>
            </w:pPr>
            <w:r>
              <w:rPr>
                <w:rFonts w:ascii="宋体" w:hAnsi="宋体"/>
                <w:b/>
                <w:bCs/>
                <w:szCs w:val="21"/>
              </w:rPr>
              <w:t>2</w:t>
            </w:r>
          </w:p>
        </w:tc>
        <w:tc>
          <w:tcPr>
            <w:tcW w:w="835" w:type="dxa"/>
            <w:noWrap w:val="0"/>
            <w:vAlign w:val="top"/>
          </w:tcPr>
          <w:p>
            <w:pPr>
              <w:spacing w:line="360" w:lineRule="auto"/>
              <w:rPr>
                <w:rFonts w:ascii="宋体"/>
                <w:b/>
                <w:bCs/>
                <w:szCs w:val="21"/>
              </w:rPr>
            </w:pPr>
            <w:r>
              <w:rPr>
                <w:rFonts w:ascii="宋体" w:hAnsi="宋体"/>
                <w:b/>
                <w:bCs/>
                <w:szCs w:val="21"/>
              </w:rPr>
              <w:t>3</w:t>
            </w:r>
          </w:p>
        </w:tc>
        <w:tc>
          <w:tcPr>
            <w:tcW w:w="835" w:type="dxa"/>
            <w:noWrap w:val="0"/>
            <w:vAlign w:val="top"/>
          </w:tcPr>
          <w:p>
            <w:pPr>
              <w:spacing w:line="360" w:lineRule="auto"/>
              <w:rPr>
                <w:rFonts w:ascii="宋体"/>
                <w:b/>
                <w:bCs/>
                <w:szCs w:val="21"/>
              </w:rPr>
            </w:pPr>
            <w:r>
              <w:rPr>
                <w:rFonts w:ascii="宋体" w:hAnsi="宋体"/>
                <w:b/>
                <w:bCs/>
                <w:szCs w:val="21"/>
              </w:rPr>
              <w:t>4</w:t>
            </w:r>
          </w:p>
        </w:tc>
        <w:tc>
          <w:tcPr>
            <w:tcW w:w="835" w:type="dxa"/>
            <w:noWrap w:val="0"/>
            <w:vAlign w:val="top"/>
          </w:tcPr>
          <w:p>
            <w:pPr>
              <w:spacing w:line="360" w:lineRule="auto"/>
              <w:rPr>
                <w:rFonts w:ascii="宋体"/>
                <w:b/>
                <w:bCs/>
                <w:szCs w:val="21"/>
              </w:rPr>
            </w:pPr>
            <w:r>
              <w:rPr>
                <w:rFonts w:ascii="宋体" w:hAnsi="宋体"/>
                <w:b/>
                <w:bCs/>
                <w:szCs w:val="21"/>
              </w:rPr>
              <w:t>5</w:t>
            </w:r>
          </w:p>
        </w:tc>
        <w:tc>
          <w:tcPr>
            <w:tcW w:w="836" w:type="dxa"/>
            <w:noWrap w:val="0"/>
            <w:vAlign w:val="top"/>
          </w:tcPr>
          <w:p>
            <w:pPr>
              <w:spacing w:line="360" w:lineRule="auto"/>
              <w:rPr>
                <w:rFonts w:ascii="宋体"/>
                <w:b/>
                <w:bCs/>
                <w:szCs w:val="21"/>
              </w:rPr>
            </w:pPr>
            <w:r>
              <w:rPr>
                <w:rFonts w:ascii="宋体" w:hAnsi="宋体"/>
                <w:b/>
                <w:bCs/>
                <w:szCs w:val="21"/>
              </w:rPr>
              <w:t>6</w:t>
            </w:r>
          </w:p>
        </w:tc>
        <w:tc>
          <w:tcPr>
            <w:tcW w:w="836" w:type="dxa"/>
            <w:noWrap w:val="0"/>
            <w:vAlign w:val="top"/>
          </w:tcPr>
          <w:p>
            <w:pPr>
              <w:spacing w:line="360" w:lineRule="auto"/>
              <w:rPr>
                <w:rFonts w:ascii="宋体"/>
                <w:b/>
                <w:bCs/>
                <w:szCs w:val="21"/>
              </w:rPr>
            </w:pPr>
            <w:r>
              <w:rPr>
                <w:rFonts w:ascii="宋体" w:hAnsi="宋体"/>
                <w:b/>
                <w:bCs/>
                <w:szCs w:val="21"/>
              </w:rPr>
              <w:t>7</w:t>
            </w:r>
          </w:p>
        </w:tc>
        <w:tc>
          <w:tcPr>
            <w:tcW w:w="836" w:type="dxa"/>
            <w:noWrap w:val="0"/>
            <w:vAlign w:val="top"/>
          </w:tcPr>
          <w:p>
            <w:pPr>
              <w:spacing w:line="360" w:lineRule="auto"/>
              <w:rPr>
                <w:rFonts w:ascii="宋体"/>
                <w:b/>
                <w:bCs/>
                <w:szCs w:val="21"/>
              </w:rPr>
            </w:pPr>
            <w:r>
              <w:rPr>
                <w:rFonts w:ascii="宋体" w:hAnsi="宋体"/>
                <w:b/>
                <w:bCs/>
                <w:szCs w:val="21"/>
              </w:rPr>
              <w:t>8</w:t>
            </w:r>
          </w:p>
        </w:tc>
        <w:tc>
          <w:tcPr>
            <w:tcW w:w="836" w:type="dxa"/>
            <w:noWrap w:val="0"/>
            <w:vAlign w:val="top"/>
          </w:tcPr>
          <w:p>
            <w:pPr>
              <w:spacing w:line="360" w:lineRule="auto"/>
              <w:rPr>
                <w:rFonts w:ascii="宋体"/>
                <w:b/>
                <w:bCs/>
                <w:szCs w:val="21"/>
              </w:rPr>
            </w:pPr>
            <w:r>
              <w:rPr>
                <w:rFonts w:ascii="宋体" w:hAnsi="宋体"/>
                <w:b/>
                <w:bCs/>
                <w:szCs w:val="21"/>
              </w:rPr>
              <w:t>9</w:t>
            </w:r>
          </w:p>
        </w:tc>
        <w:tc>
          <w:tcPr>
            <w:tcW w:w="836" w:type="dxa"/>
            <w:noWrap w:val="0"/>
            <w:vAlign w:val="top"/>
          </w:tcPr>
          <w:p>
            <w:pPr>
              <w:spacing w:line="360" w:lineRule="auto"/>
              <w:rPr>
                <w:rFonts w:ascii="宋体"/>
                <w:b/>
                <w:bCs/>
                <w:szCs w:val="21"/>
              </w:rPr>
            </w:pPr>
            <w:r>
              <w:rPr>
                <w:rFonts w:ascii="宋体" w:hAnsi="宋体"/>
                <w:b/>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top"/>
          </w:tcPr>
          <w:p>
            <w:pPr>
              <w:spacing w:line="360" w:lineRule="auto"/>
              <w:rPr>
                <w:rFonts w:ascii="宋体"/>
                <w:b/>
                <w:bCs/>
                <w:szCs w:val="21"/>
              </w:rPr>
            </w:pPr>
            <w:r>
              <w:rPr>
                <w:rFonts w:ascii="宋体" w:hAnsi="宋体"/>
                <w:b/>
                <w:bCs/>
                <w:szCs w:val="21"/>
              </w:rPr>
              <w:t>B</w:t>
            </w:r>
          </w:p>
        </w:tc>
        <w:tc>
          <w:tcPr>
            <w:tcW w:w="835" w:type="dxa"/>
            <w:noWrap w:val="0"/>
            <w:vAlign w:val="top"/>
          </w:tcPr>
          <w:p>
            <w:pPr>
              <w:spacing w:line="360" w:lineRule="auto"/>
              <w:rPr>
                <w:rFonts w:ascii="宋体"/>
                <w:b/>
                <w:bCs/>
                <w:szCs w:val="21"/>
              </w:rPr>
            </w:pPr>
            <w:r>
              <w:rPr>
                <w:rFonts w:ascii="宋体" w:hAnsi="宋体"/>
                <w:b/>
                <w:bCs/>
                <w:szCs w:val="21"/>
              </w:rPr>
              <w:t>D</w:t>
            </w:r>
          </w:p>
        </w:tc>
        <w:tc>
          <w:tcPr>
            <w:tcW w:w="835" w:type="dxa"/>
            <w:noWrap w:val="0"/>
            <w:vAlign w:val="top"/>
          </w:tcPr>
          <w:p>
            <w:pPr>
              <w:spacing w:line="360" w:lineRule="auto"/>
              <w:rPr>
                <w:rFonts w:ascii="宋体"/>
                <w:b/>
                <w:bCs/>
                <w:szCs w:val="21"/>
              </w:rPr>
            </w:pPr>
            <w:r>
              <w:rPr>
                <w:rFonts w:ascii="宋体" w:hAnsi="宋体"/>
                <w:b/>
                <w:bCs/>
                <w:szCs w:val="21"/>
              </w:rPr>
              <w:t>A</w:t>
            </w:r>
          </w:p>
        </w:tc>
        <w:tc>
          <w:tcPr>
            <w:tcW w:w="835" w:type="dxa"/>
            <w:noWrap w:val="0"/>
            <w:vAlign w:val="top"/>
          </w:tcPr>
          <w:p>
            <w:pPr>
              <w:spacing w:line="360" w:lineRule="auto"/>
              <w:rPr>
                <w:rFonts w:ascii="宋体"/>
                <w:b/>
                <w:bCs/>
                <w:szCs w:val="21"/>
              </w:rPr>
            </w:pPr>
            <w:r>
              <w:rPr>
                <w:rFonts w:ascii="宋体" w:hAnsi="宋体"/>
                <w:b/>
                <w:bCs/>
                <w:szCs w:val="21"/>
              </w:rPr>
              <w:t>C</w:t>
            </w:r>
          </w:p>
        </w:tc>
        <w:tc>
          <w:tcPr>
            <w:tcW w:w="835" w:type="dxa"/>
            <w:noWrap w:val="0"/>
            <w:vAlign w:val="top"/>
          </w:tcPr>
          <w:p>
            <w:pPr>
              <w:spacing w:line="360" w:lineRule="auto"/>
              <w:rPr>
                <w:rFonts w:ascii="宋体"/>
                <w:b/>
                <w:bCs/>
                <w:szCs w:val="21"/>
              </w:rPr>
            </w:pPr>
            <w:r>
              <w:rPr>
                <w:rFonts w:ascii="宋体" w:hAnsi="宋体"/>
                <w:b/>
                <w:bCs/>
                <w:szCs w:val="21"/>
              </w:rPr>
              <w:t>D</w:t>
            </w:r>
          </w:p>
        </w:tc>
        <w:tc>
          <w:tcPr>
            <w:tcW w:w="836" w:type="dxa"/>
            <w:noWrap w:val="0"/>
            <w:vAlign w:val="top"/>
          </w:tcPr>
          <w:p>
            <w:pPr>
              <w:spacing w:line="360" w:lineRule="auto"/>
              <w:rPr>
                <w:rFonts w:ascii="宋体"/>
                <w:b/>
                <w:bCs/>
                <w:szCs w:val="21"/>
              </w:rPr>
            </w:pPr>
            <w:r>
              <w:rPr>
                <w:rFonts w:ascii="宋体" w:hAnsi="宋体"/>
                <w:b/>
                <w:bCs/>
                <w:szCs w:val="21"/>
              </w:rPr>
              <w:t>C</w:t>
            </w:r>
          </w:p>
        </w:tc>
        <w:tc>
          <w:tcPr>
            <w:tcW w:w="836" w:type="dxa"/>
            <w:noWrap w:val="0"/>
            <w:vAlign w:val="top"/>
          </w:tcPr>
          <w:p>
            <w:pPr>
              <w:spacing w:line="360" w:lineRule="auto"/>
              <w:rPr>
                <w:rFonts w:ascii="宋体"/>
                <w:b/>
                <w:bCs/>
                <w:szCs w:val="21"/>
              </w:rPr>
            </w:pPr>
            <w:r>
              <w:rPr>
                <w:rFonts w:ascii="宋体" w:hAnsi="宋体"/>
                <w:b/>
                <w:bCs/>
                <w:szCs w:val="21"/>
              </w:rPr>
              <w:t>D</w:t>
            </w:r>
          </w:p>
        </w:tc>
        <w:tc>
          <w:tcPr>
            <w:tcW w:w="836" w:type="dxa"/>
            <w:noWrap w:val="0"/>
            <w:vAlign w:val="top"/>
          </w:tcPr>
          <w:p>
            <w:pPr>
              <w:spacing w:line="360" w:lineRule="auto"/>
              <w:rPr>
                <w:rFonts w:ascii="宋体"/>
                <w:b/>
                <w:bCs/>
                <w:szCs w:val="21"/>
              </w:rPr>
            </w:pPr>
            <w:r>
              <w:rPr>
                <w:rFonts w:ascii="宋体" w:hAnsi="宋体"/>
                <w:b/>
                <w:bCs/>
                <w:szCs w:val="21"/>
              </w:rPr>
              <w:t>D</w:t>
            </w:r>
          </w:p>
        </w:tc>
        <w:tc>
          <w:tcPr>
            <w:tcW w:w="836" w:type="dxa"/>
            <w:noWrap w:val="0"/>
            <w:vAlign w:val="top"/>
          </w:tcPr>
          <w:p>
            <w:pPr>
              <w:spacing w:line="360" w:lineRule="auto"/>
              <w:rPr>
                <w:rFonts w:ascii="宋体"/>
                <w:b/>
                <w:bCs/>
                <w:szCs w:val="21"/>
              </w:rPr>
            </w:pPr>
            <w:r>
              <w:rPr>
                <w:rFonts w:ascii="宋体" w:hAnsi="宋体"/>
                <w:b/>
                <w:bCs/>
                <w:szCs w:val="21"/>
              </w:rPr>
              <w:t>A</w:t>
            </w:r>
          </w:p>
        </w:tc>
        <w:tc>
          <w:tcPr>
            <w:tcW w:w="836" w:type="dxa"/>
            <w:noWrap w:val="0"/>
            <w:vAlign w:val="top"/>
          </w:tcPr>
          <w:p>
            <w:pPr>
              <w:spacing w:line="360" w:lineRule="auto"/>
              <w:rPr>
                <w:rFonts w:ascii="宋体"/>
                <w:b/>
                <w:bCs/>
                <w:szCs w:val="21"/>
              </w:rPr>
            </w:pPr>
            <w:r>
              <w:rPr>
                <w:rFonts w:ascii="宋体" w:hAnsi="宋体"/>
                <w:b/>
                <w:bCs/>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top"/>
          </w:tcPr>
          <w:p>
            <w:pPr>
              <w:spacing w:line="360" w:lineRule="auto"/>
              <w:rPr>
                <w:rFonts w:ascii="宋体"/>
                <w:b/>
                <w:bCs/>
                <w:szCs w:val="21"/>
              </w:rPr>
            </w:pPr>
            <w:r>
              <w:rPr>
                <w:rFonts w:ascii="宋体" w:hAnsi="宋体"/>
                <w:b/>
                <w:bCs/>
                <w:szCs w:val="21"/>
              </w:rPr>
              <w:t>11</w:t>
            </w:r>
          </w:p>
        </w:tc>
        <w:tc>
          <w:tcPr>
            <w:tcW w:w="835" w:type="dxa"/>
            <w:noWrap w:val="0"/>
            <w:vAlign w:val="top"/>
          </w:tcPr>
          <w:p>
            <w:pPr>
              <w:spacing w:line="360" w:lineRule="auto"/>
              <w:rPr>
                <w:rFonts w:ascii="宋体"/>
                <w:b/>
                <w:bCs/>
                <w:szCs w:val="21"/>
              </w:rPr>
            </w:pPr>
            <w:r>
              <w:rPr>
                <w:rFonts w:ascii="宋体" w:hAnsi="宋体"/>
                <w:b/>
                <w:bCs/>
                <w:szCs w:val="21"/>
              </w:rPr>
              <w:t>12</w:t>
            </w:r>
          </w:p>
        </w:tc>
        <w:tc>
          <w:tcPr>
            <w:tcW w:w="835" w:type="dxa"/>
            <w:noWrap w:val="0"/>
            <w:vAlign w:val="top"/>
          </w:tcPr>
          <w:p>
            <w:pPr>
              <w:spacing w:line="360" w:lineRule="auto"/>
              <w:rPr>
                <w:rFonts w:ascii="宋体"/>
                <w:b/>
                <w:bCs/>
                <w:szCs w:val="21"/>
              </w:rPr>
            </w:pPr>
            <w:r>
              <w:rPr>
                <w:rFonts w:ascii="宋体" w:hAnsi="宋体"/>
                <w:b/>
                <w:bCs/>
                <w:szCs w:val="21"/>
              </w:rPr>
              <w:t>13</w:t>
            </w:r>
          </w:p>
        </w:tc>
        <w:tc>
          <w:tcPr>
            <w:tcW w:w="835" w:type="dxa"/>
            <w:noWrap w:val="0"/>
            <w:vAlign w:val="top"/>
          </w:tcPr>
          <w:p>
            <w:pPr>
              <w:spacing w:line="360" w:lineRule="auto"/>
              <w:rPr>
                <w:rFonts w:ascii="宋体"/>
                <w:b/>
                <w:bCs/>
                <w:szCs w:val="21"/>
              </w:rPr>
            </w:pPr>
            <w:r>
              <w:rPr>
                <w:rFonts w:ascii="宋体" w:hAnsi="宋体"/>
                <w:b/>
                <w:bCs/>
                <w:szCs w:val="21"/>
              </w:rPr>
              <w:t>14</w:t>
            </w:r>
          </w:p>
        </w:tc>
        <w:tc>
          <w:tcPr>
            <w:tcW w:w="835" w:type="dxa"/>
            <w:noWrap w:val="0"/>
            <w:vAlign w:val="top"/>
          </w:tcPr>
          <w:p>
            <w:pPr>
              <w:spacing w:line="360" w:lineRule="auto"/>
              <w:rPr>
                <w:rFonts w:ascii="宋体"/>
                <w:b/>
                <w:bCs/>
                <w:szCs w:val="21"/>
              </w:rPr>
            </w:pPr>
            <w:r>
              <w:rPr>
                <w:rFonts w:ascii="宋体" w:hAnsi="宋体"/>
                <w:b/>
                <w:bCs/>
                <w:szCs w:val="21"/>
              </w:rPr>
              <w:t>15</w:t>
            </w:r>
          </w:p>
        </w:tc>
        <w:tc>
          <w:tcPr>
            <w:tcW w:w="836" w:type="dxa"/>
            <w:noWrap w:val="0"/>
            <w:vAlign w:val="top"/>
          </w:tcPr>
          <w:p>
            <w:pPr>
              <w:spacing w:line="360" w:lineRule="auto"/>
              <w:rPr>
                <w:rFonts w:ascii="宋体"/>
                <w:b/>
                <w:bCs/>
                <w:szCs w:val="21"/>
              </w:rPr>
            </w:pPr>
            <w:r>
              <w:rPr>
                <w:rFonts w:ascii="宋体" w:hAnsi="宋体"/>
                <w:b/>
                <w:bCs/>
                <w:szCs w:val="21"/>
              </w:rPr>
              <w:t>16</w:t>
            </w:r>
          </w:p>
        </w:tc>
        <w:tc>
          <w:tcPr>
            <w:tcW w:w="836" w:type="dxa"/>
            <w:noWrap w:val="0"/>
            <w:vAlign w:val="top"/>
          </w:tcPr>
          <w:p>
            <w:pPr>
              <w:spacing w:line="360" w:lineRule="auto"/>
              <w:rPr>
                <w:rFonts w:ascii="宋体"/>
                <w:b/>
                <w:bCs/>
                <w:szCs w:val="21"/>
              </w:rPr>
            </w:pPr>
            <w:r>
              <w:rPr>
                <w:rFonts w:ascii="宋体" w:hAnsi="宋体"/>
                <w:b/>
                <w:bCs/>
                <w:szCs w:val="21"/>
              </w:rPr>
              <w:t>17</w:t>
            </w:r>
          </w:p>
        </w:tc>
        <w:tc>
          <w:tcPr>
            <w:tcW w:w="836" w:type="dxa"/>
            <w:noWrap w:val="0"/>
            <w:vAlign w:val="top"/>
          </w:tcPr>
          <w:p>
            <w:pPr>
              <w:spacing w:line="360" w:lineRule="auto"/>
              <w:rPr>
                <w:rFonts w:ascii="宋体"/>
                <w:b/>
                <w:bCs/>
                <w:szCs w:val="21"/>
              </w:rPr>
            </w:pPr>
            <w:r>
              <w:rPr>
                <w:rFonts w:ascii="宋体" w:hAnsi="宋体"/>
                <w:b/>
                <w:bCs/>
                <w:szCs w:val="21"/>
              </w:rPr>
              <w:t>18</w:t>
            </w:r>
          </w:p>
        </w:tc>
        <w:tc>
          <w:tcPr>
            <w:tcW w:w="836" w:type="dxa"/>
            <w:noWrap w:val="0"/>
            <w:vAlign w:val="top"/>
          </w:tcPr>
          <w:p>
            <w:pPr>
              <w:spacing w:line="360" w:lineRule="auto"/>
              <w:rPr>
                <w:rFonts w:ascii="宋体"/>
                <w:b/>
                <w:bCs/>
                <w:szCs w:val="21"/>
              </w:rPr>
            </w:pPr>
            <w:r>
              <w:rPr>
                <w:rFonts w:ascii="宋体" w:hAnsi="宋体"/>
                <w:b/>
                <w:bCs/>
                <w:szCs w:val="21"/>
              </w:rPr>
              <w:t>19</w:t>
            </w:r>
          </w:p>
        </w:tc>
        <w:tc>
          <w:tcPr>
            <w:tcW w:w="836" w:type="dxa"/>
            <w:noWrap w:val="0"/>
            <w:vAlign w:val="top"/>
          </w:tcPr>
          <w:p>
            <w:pPr>
              <w:spacing w:line="360" w:lineRule="auto"/>
              <w:rPr>
                <w:rFonts w:ascii="宋体"/>
                <w:b/>
                <w:bCs/>
                <w:szCs w:val="21"/>
              </w:rPr>
            </w:pPr>
            <w:r>
              <w:rPr>
                <w:rFonts w:ascii="宋体" w:hAnsi="宋体"/>
                <w:b/>
                <w:bCs/>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top"/>
          </w:tcPr>
          <w:p>
            <w:pPr>
              <w:spacing w:line="360" w:lineRule="auto"/>
              <w:rPr>
                <w:rFonts w:ascii="宋体"/>
                <w:b/>
                <w:bCs/>
                <w:szCs w:val="21"/>
              </w:rPr>
            </w:pPr>
            <w:r>
              <w:rPr>
                <w:rFonts w:ascii="宋体" w:hAnsi="宋体"/>
                <w:b/>
                <w:bCs/>
                <w:szCs w:val="21"/>
              </w:rPr>
              <w:t>A</w:t>
            </w:r>
          </w:p>
        </w:tc>
        <w:tc>
          <w:tcPr>
            <w:tcW w:w="835" w:type="dxa"/>
            <w:noWrap w:val="0"/>
            <w:vAlign w:val="top"/>
          </w:tcPr>
          <w:p>
            <w:pPr>
              <w:spacing w:line="360" w:lineRule="auto"/>
              <w:rPr>
                <w:rFonts w:ascii="宋体"/>
                <w:b/>
                <w:bCs/>
                <w:szCs w:val="21"/>
              </w:rPr>
            </w:pPr>
            <w:r>
              <w:rPr>
                <w:rFonts w:ascii="宋体" w:hAnsi="宋体"/>
                <w:b/>
                <w:bCs/>
                <w:szCs w:val="21"/>
              </w:rPr>
              <w:t>D</w:t>
            </w:r>
          </w:p>
        </w:tc>
        <w:tc>
          <w:tcPr>
            <w:tcW w:w="835" w:type="dxa"/>
            <w:noWrap w:val="0"/>
            <w:vAlign w:val="top"/>
          </w:tcPr>
          <w:p>
            <w:pPr>
              <w:spacing w:line="360" w:lineRule="auto"/>
              <w:rPr>
                <w:rFonts w:ascii="宋体"/>
                <w:b/>
                <w:bCs/>
                <w:szCs w:val="21"/>
              </w:rPr>
            </w:pPr>
            <w:r>
              <w:rPr>
                <w:rFonts w:ascii="宋体" w:hAnsi="宋体"/>
                <w:b/>
                <w:bCs/>
                <w:szCs w:val="21"/>
              </w:rPr>
              <w:t>A</w:t>
            </w:r>
          </w:p>
        </w:tc>
        <w:tc>
          <w:tcPr>
            <w:tcW w:w="835" w:type="dxa"/>
            <w:noWrap w:val="0"/>
            <w:vAlign w:val="top"/>
          </w:tcPr>
          <w:p>
            <w:pPr>
              <w:spacing w:line="360" w:lineRule="auto"/>
              <w:rPr>
                <w:rFonts w:ascii="宋体"/>
                <w:b/>
                <w:bCs/>
                <w:szCs w:val="21"/>
              </w:rPr>
            </w:pPr>
            <w:r>
              <w:rPr>
                <w:rFonts w:ascii="宋体" w:hAnsi="宋体"/>
                <w:b/>
                <w:bCs/>
                <w:szCs w:val="21"/>
              </w:rPr>
              <w:t>C</w:t>
            </w:r>
          </w:p>
        </w:tc>
        <w:tc>
          <w:tcPr>
            <w:tcW w:w="835" w:type="dxa"/>
            <w:noWrap w:val="0"/>
            <w:vAlign w:val="top"/>
          </w:tcPr>
          <w:p>
            <w:pPr>
              <w:spacing w:line="360" w:lineRule="auto"/>
              <w:rPr>
                <w:rFonts w:ascii="宋体"/>
                <w:b/>
                <w:bCs/>
                <w:szCs w:val="21"/>
              </w:rPr>
            </w:pPr>
            <w:r>
              <w:rPr>
                <w:rFonts w:ascii="宋体" w:hAnsi="宋体"/>
                <w:b/>
                <w:bCs/>
                <w:szCs w:val="21"/>
              </w:rPr>
              <w:t>A</w:t>
            </w:r>
          </w:p>
        </w:tc>
        <w:tc>
          <w:tcPr>
            <w:tcW w:w="836" w:type="dxa"/>
            <w:noWrap w:val="0"/>
            <w:vAlign w:val="top"/>
          </w:tcPr>
          <w:p>
            <w:pPr>
              <w:spacing w:line="360" w:lineRule="auto"/>
              <w:rPr>
                <w:rFonts w:ascii="宋体"/>
                <w:b/>
                <w:bCs/>
                <w:szCs w:val="21"/>
              </w:rPr>
            </w:pPr>
            <w:r>
              <w:rPr>
                <w:rFonts w:ascii="宋体"/>
                <w:b/>
                <w:bCs/>
                <w:szCs w:val="21"/>
              </w:rPr>
              <w:t>C</w:t>
            </w:r>
          </w:p>
        </w:tc>
        <w:tc>
          <w:tcPr>
            <w:tcW w:w="836" w:type="dxa"/>
            <w:noWrap w:val="0"/>
            <w:vAlign w:val="top"/>
          </w:tcPr>
          <w:p>
            <w:pPr>
              <w:spacing w:line="360" w:lineRule="auto"/>
              <w:rPr>
                <w:rFonts w:ascii="宋体"/>
                <w:b/>
                <w:bCs/>
                <w:szCs w:val="21"/>
              </w:rPr>
            </w:pPr>
            <w:r>
              <w:rPr>
                <w:rFonts w:ascii="宋体"/>
                <w:b/>
                <w:bCs/>
                <w:szCs w:val="21"/>
              </w:rPr>
              <w:t>C</w:t>
            </w:r>
          </w:p>
        </w:tc>
        <w:tc>
          <w:tcPr>
            <w:tcW w:w="836" w:type="dxa"/>
            <w:noWrap w:val="0"/>
            <w:vAlign w:val="top"/>
          </w:tcPr>
          <w:p>
            <w:pPr>
              <w:spacing w:line="360" w:lineRule="auto"/>
              <w:rPr>
                <w:rFonts w:ascii="宋体"/>
                <w:b/>
                <w:bCs/>
                <w:szCs w:val="21"/>
              </w:rPr>
            </w:pPr>
            <w:r>
              <w:rPr>
                <w:rFonts w:ascii="宋体"/>
                <w:b/>
                <w:bCs/>
                <w:szCs w:val="21"/>
              </w:rPr>
              <w:t>C</w:t>
            </w:r>
          </w:p>
        </w:tc>
        <w:tc>
          <w:tcPr>
            <w:tcW w:w="836" w:type="dxa"/>
            <w:noWrap w:val="0"/>
            <w:vAlign w:val="top"/>
          </w:tcPr>
          <w:p>
            <w:pPr>
              <w:spacing w:line="360" w:lineRule="auto"/>
              <w:rPr>
                <w:rFonts w:ascii="宋体"/>
                <w:b/>
                <w:bCs/>
                <w:szCs w:val="21"/>
              </w:rPr>
            </w:pPr>
            <w:r>
              <w:rPr>
                <w:rFonts w:ascii="宋体"/>
                <w:b/>
                <w:bCs/>
                <w:szCs w:val="21"/>
              </w:rPr>
              <w:t>B</w:t>
            </w:r>
          </w:p>
        </w:tc>
        <w:tc>
          <w:tcPr>
            <w:tcW w:w="836" w:type="dxa"/>
            <w:noWrap w:val="0"/>
            <w:vAlign w:val="top"/>
          </w:tcPr>
          <w:p>
            <w:pPr>
              <w:spacing w:line="360" w:lineRule="auto"/>
              <w:rPr>
                <w:rFonts w:ascii="宋体"/>
                <w:b/>
                <w:bCs/>
                <w:szCs w:val="21"/>
              </w:rPr>
            </w:pPr>
            <w:r>
              <w:rPr>
                <w:rFonts w:ascii="宋体"/>
                <w:b/>
                <w:bCs/>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top"/>
          </w:tcPr>
          <w:p>
            <w:pPr>
              <w:spacing w:line="360" w:lineRule="auto"/>
              <w:rPr>
                <w:rFonts w:ascii="宋体"/>
                <w:b/>
                <w:bCs/>
                <w:szCs w:val="21"/>
              </w:rPr>
            </w:pPr>
            <w:r>
              <w:rPr>
                <w:rFonts w:ascii="宋体" w:hAnsi="宋体"/>
                <w:b/>
                <w:bCs/>
                <w:szCs w:val="21"/>
              </w:rPr>
              <w:t>21</w:t>
            </w:r>
          </w:p>
        </w:tc>
        <w:tc>
          <w:tcPr>
            <w:tcW w:w="835" w:type="dxa"/>
            <w:noWrap w:val="0"/>
            <w:vAlign w:val="top"/>
          </w:tcPr>
          <w:p>
            <w:pPr>
              <w:spacing w:line="360" w:lineRule="auto"/>
              <w:rPr>
                <w:rFonts w:ascii="宋体"/>
                <w:b/>
                <w:bCs/>
                <w:szCs w:val="21"/>
              </w:rPr>
            </w:pPr>
            <w:r>
              <w:rPr>
                <w:rFonts w:ascii="宋体" w:hAnsi="宋体"/>
                <w:b/>
                <w:bCs/>
                <w:szCs w:val="21"/>
              </w:rPr>
              <w:t>22</w:t>
            </w:r>
          </w:p>
        </w:tc>
        <w:tc>
          <w:tcPr>
            <w:tcW w:w="835" w:type="dxa"/>
            <w:noWrap w:val="0"/>
            <w:vAlign w:val="top"/>
          </w:tcPr>
          <w:p>
            <w:pPr>
              <w:spacing w:line="360" w:lineRule="auto"/>
              <w:rPr>
                <w:rFonts w:ascii="宋体"/>
                <w:b/>
                <w:bCs/>
                <w:szCs w:val="21"/>
              </w:rPr>
            </w:pPr>
            <w:r>
              <w:rPr>
                <w:rFonts w:ascii="宋体" w:hAnsi="宋体"/>
                <w:b/>
                <w:bCs/>
                <w:szCs w:val="21"/>
              </w:rPr>
              <w:t>23</w:t>
            </w:r>
          </w:p>
        </w:tc>
        <w:tc>
          <w:tcPr>
            <w:tcW w:w="835" w:type="dxa"/>
            <w:noWrap w:val="0"/>
            <w:vAlign w:val="top"/>
          </w:tcPr>
          <w:p>
            <w:pPr>
              <w:spacing w:line="360" w:lineRule="auto"/>
              <w:rPr>
                <w:rFonts w:ascii="宋体"/>
                <w:b/>
                <w:bCs/>
                <w:szCs w:val="21"/>
              </w:rPr>
            </w:pPr>
            <w:r>
              <w:rPr>
                <w:rFonts w:ascii="宋体" w:hAnsi="宋体"/>
                <w:b/>
                <w:bCs/>
                <w:szCs w:val="21"/>
              </w:rPr>
              <w:t>24</w:t>
            </w:r>
          </w:p>
        </w:tc>
        <w:tc>
          <w:tcPr>
            <w:tcW w:w="835" w:type="dxa"/>
            <w:noWrap w:val="0"/>
            <w:vAlign w:val="top"/>
          </w:tcPr>
          <w:p>
            <w:pPr>
              <w:spacing w:line="360" w:lineRule="auto"/>
              <w:rPr>
                <w:rFonts w:ascii="宋体"/>
                <w:b/>
                <w:bCs/>
                <w:szCs w:val="21"/>
              </w:rPr>
            </w:pPr>
            <w:r>
              <w:rPr>
                <w:rFonts w:ascii="宋体" w:hAnsi="宋体"/>
                <w:b/>
                <w:bCs/>
                <w:szCs w:val="21"/>
              </w:rPr>
              <w:t>25</w:t>
            </w:r>
          </w:p>
        </w:tc>
        <w:tc>
          <w:tcPr>
            <w:tcW w:w="836" w:type="dxa"/>
            <w:noWrap w:val="0"/>
            <w:vAlign w:val="top"/>
          </w:tcPr>
          <w:p>
            <w:pPr>
              <w:spacing w:line="360" w:lineRule="auto"/>
              <w:rPr>
                <w:rFonts w:ascii="宋体"/>
                <w:b/>
                <w:bCs/>
                <w:szCs w:val="21"/>
              </w:rPr>
            </w:pPr>
            <w:r>
              <w:rPr>
                <w:rFonts w:ascii="宋体" w:hAnsi="宋体"/>
                <w:b/>
                <w:bCs/>
                <w:szCs w:val="21"/>
              </w:rPr>
              <w:t>26</w:t>
            </w:r>
          </w:p>
        </w:tc>
        <w:tc>
          <w:tcPr>
            <w:tcW w:w="836" w:type="dxa"/>
            <w:noWrap w:val="0"/>
            <w:vAlign w:val="top"/>
          </w:tcPr>
          <w:p>
            <w:pPr>
              <w:spacing w:line="360" w:lineRule="auto"/>
              <w:rPr>
                <w:rFonts w:ascii="宋体"/>
                <w:b/>
                <w:bCs/>
                <w:szCs w:val="21"/>
              </w:rPr>
            </w:pPr>
            <w:r>
              <w:rPr>
                <w:rFonts w:ascii="宋体" w:hAnsi="宋体"/>
                <w:b/>
                <w:bCs/>
                <w:szCs w:val="21"/>
              </w:rPr>
              <w:t>27</w:t>
            </w:r>
          </w:p>
        </w:tc>
        <w:tc>
          <w:tcPr>
            <w:tcW w:w="836" w:type="dxa"/>
            <w:noWrap w:val="0"/>
            <w:vAlign w:val="top"/>
          </w:tcPr>
          <w:p>
            <w:pPr>
              <w:spacing w:line="360" w:lineRule="auto"/>
              <w:rPr>
                <w:rFonts w:ascii="宋体"/>
                <w:b/>
                <w:bCs/>
                <w:szCs w:val="21"/>
              </w:rPr>
            </w:pPr>
            <w:r>
              <w:rPr>
                <w:rFonts w:ascii="宋体" w:hAnsi="宋体"/>
                <w:b/>
                <w:bCs/>
                <w:szCs w:val="21"/>
              </w:rPr>
              <w:t>28</w:t>
            </w:r>
          </w:p>
        </w:tc>
        <w:tc>
          <w:tcPr>
            <w:tcW w:w="836" w:type="dxa"/>
            <w:noWrap w:val="0"/>
            <w:vAlign w:val="top"/>
          </w:tcPr>
          <w:p>
            <w:pPr>
              <w:spacing w:line="360" w:lineRule="auto"/>
              <w:rPr>
                <w:rFonts w:ascii="宋体"/>
                <w:b/>
                <w:bCs/>
                <w:szCs w:val="21"/>
              </w:rPr>
            </w:pPr>
            <w:r>
              <w:rPr>
                <w:rFonts w:ascii="宋体" w:hAnsi="宋体"/>
                <w:b/>
                <w:bCs/>
                <w:szCs w:val="21"/>
              </w:rPr>
              <w:t>29</w:t>
            </w:r>
          </w:p>
        </w:tc>
        <w:tc>
          <w:tcPr>
            <w:tcW w:w="836" w:type="dxa"/>
            <w:noWrap w:val="0"/>
            <w:vAlign w:val="top"/>
          </w:tcPr>
          <w:p>
            <w:pPr>
              <w:spacing w:line="360" w:lineRule="auto"/>
              <w:rPr>
                <w:rFonts w:ascii="宋体"/>
                <w:b/>
                <w:bCs/>
                <w:szCs w:val="21"/>
              </w:rPr>
            </w:pPr>
            <w:r>
              <w:rPr>
                <w:rFonts w:ascii="宋体" w:hAnsi="宋体"/>
                <w:b/>
                <w:bCs/>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35" w:type="dxa"/>
            <w:noWrap w:val="0"/>
            <w:vAlign w:val="top"/>
          </w:tcPr>
          <w:p>
            <w:pPr>
              <w:spacing w:line="360" w:lineRule="auto"/>
              <w:rPr>
                <w:rFonts w:ascii="宋体"/>
                <w:b/>
                <w:bCs/>
                <w:szCs w:val="21"/>
              </w:rPr>
            </w:pPr>
            <w:r>
              <w:rPr>
                <w:rFonts w:ascii="宋体"/>
                <w:b/>
                <w:bCs/>
                <w:szCs w:val="21"/>
              </w:rPr>
              <w:t>D</w:t>
            </w:r>
          </w:p>
        </w:tc>
        <w:tc>
          <w:tcPr>
            <w:tcW w:w="835" w:type="dxa"/>
            <w:noWrap w:val="0"/>
            <w:vAlign w:val="top"/>
          </w:tcPr>
          <w:p>
            <w:pPr>
              <w:spacing w:line="360" w:lineRule="auto"/>
              <w:rPr>
                <w:rFonts w:ascii="宋体"/>
                <w:b/>
                <w:bCs/>
                <w:szCs w:val="21"/>
              </w:rPr>
            </w:pPr>
            <w:r>
              <w:rPr>
                <w:rFonts w:ascii="宋体"/>
                <w:b/>
                <w:bCs/>
                <w:szCs w:val="21"/>
              </w:rPr>
              <w:t>C</w:t>
            </w:r>
          </w:p>
        </w:tc>
        <w:tc>
          <w:tcPr>
            <w:tcW w:w="835" w:type="dxa"/>
            <w:noWrap w:val="0"/>
            <w:vAlign w:val="top"/>
          </w:tcPr>
          <w:p>
            <w:pPr>
              <w:spacing w:line="360" w:lineRule="auto"/>
              <w:rPr>
                <w:rFonts w:ascii="宋体"/>
                <w:b/>
                <w:bCs/>
                <w:szCs w:val="21"/>
              </w:rPr>
            </w:pPr>
            <w:r>
              <w:rPr>
                <w:rFonts w:ascii="宋体"/>
                <w:b/>
                <w:bCs/>
                <w:szCs w:val="21"/>
              </w:rPr>
              <w:t>C</w:t>
            </w:r>
          </w:p>
        </w:tc>
        <w:tc>
          <w:tcPr>
            <w:tcW w:w="835" w:type="dxa"/>
            <w:noWrap w:val="0"/>
            <w:vAlign w:val="top"/>
          </w:tcPr>
          <w:p>
            <w:pPr>
              <w:spacing w:line="360" w:lineRule="auto"/>
              <w:rPr>
                <w:rFonts w:ascii="宋体"/>
                <w:b/>
                <w:bCs/>
                <w:szCs w:val="21"/>
              </w:rPr>
            </w:pPr>
            <w:r>
              <w:rPr>
                <w:rFonts w:ascii="宋体"/>
                <w:b/>
                <w:bCs/>
                <w:szCs w:val="21"/>
              </w:rPr>
              <w:t>A</w:t>
            </w:r>
          </w:p>
        </w:tc>
        <w:tc>
          <w:tcPr>
            <w:tcW w:w="835" w:type="dxa"/>
            <w:noWrap w:val="0"/>
            <w:vAlign w:val="top"/>
          </w:tcPr>
          <w:p>
            <w:pPr>
              <w:spacing w:line="360" w:lineRule="auto"/>
              <w:rPr>
                <w:rFonts w:ascii="宋体"/>
                <w:b/>
                <w:bCs/>
                <w:szCs w:val="21"/>
              </w:rPr>
            </w:pPr>
            <w:r>
              <w:rPr>
                <w:rFonts w:ascii="宋体"/>
                <w:b/>
                <w:bCs/>
                <w:szCs w:val="21"/>
              </w:rPr>
              <w:t>C</w:t>
            </w:r>
          </w:p>
        </w:tc>
        <w:tc>
          <w:tcPr>
            <w:tcW w:w="836" w:type="dxa"/>
            <w:noWrap w:val="0"/>
            <w:vAlign w:val="top"/>
          </w:tcPr>
          <w:p>
            <w:pPr>
              <w:spacing w:line="360" w:lineRule="auto"/>
              <w:rPr>
                <w:rFonts w:ascii="宋体"/>
                <w:b/>
                <w:bCs/>
                <w:szCs w:val="21"/>
              </w:rPr>
            </w:pPr>
            <w:r>
              <w:rPr>
                <w:rFonts w:ascii="宋体"/>
                <w:b/>
                <w:bCs/>
                <w:szCs w:val="21"/>
              </w:rPr>
              <w:t>B</w:t>
            </w:r>
          </w:p>
        </w:tc>
        <w:tc>
          <w:tcPr>
            <w:tcW w:w="836" w:type="dxa"/>
            <w:noWrap w:val="0"/>
            <w:vAlign w:val="top"/>
          </w:tcPr>
          <w:p>
            <w:pPr>
              <w:spacing w:line="360" w:lineRule="auto"/>
              <w:rPr>
                <w:rFonts w:ascii="宋体"/>
                <w:b/>
                <w:bCs/>
                <w:szCs w:val="21"/>
              </w:rPr>
            </w:pPr>
            <w:r>
              <w:rPr>
                <w:rFonts w:ascii="宋体"/>
                <w:b/>
                <w:bCs/>
                <w:szCs w:val="21"/>
              </w:rPr>
              <w:t>D</w:t>
            </w:r>
          </w:p>
        </w:tc>
        <w:tc>
          <w:tcPr>
            <w:tcW w:w="836" w:type="dxa"/>
            <w:noWrap w:val="0"/>
            <w:vAlign w:val="top"/>
          </w:tcPr>
          <w:p>
            <w:pPr>
              <w:spacing w:line="360" w:lineRule="auto"/>
              <w:rPr>
                <w:rFonts w:ascii="宋体"/>
                <w:b/>
                <w:bCs/>
                <w:szCs w:val="21"/>
              </w:rPr>
            </w:pPr>
            <w:r>
              <w:rPr>
                <w:rFonts w:ascii="宋体"/>
                <w:b/>
                <w:bCs/>
                <w:szCs w:val="21"/>
              </w:rPr>
              <w:t>C</w:t>
            </w:r>
          </w:p>
        </w:tc>
        <w:tc>
          <w:tcPr>
            <w:tcW w:w="836" w:type="dxa"/>
            <w:noWrap w:val="0"/>
            <w:vAlign w:val="top"/>
          </w:tcPr>
          <w:p>
            <w:pPr>
              <w:spacing w:line="360" w:lineRule="auto"/>
              <w:rPr>
                <w:rFonts w:ascii="宋体"/>
                <w:b/>
                <w:bCs/>
                <w:szCs w:val="21"/>
              </w:rPr>
            </w:pPr>
            <w:r>
              <w:rPr>
                <w:rFonts w:ascii="宋体"/>
                <w:b/>
                <w:bCs/>
                <w:szCs w:val="21"/>
              </w:rPr>
              <w:t>C</w:t>
            </w:r>
          </w:p>
        </w:tc>
        <w:tc>
          <w:tcPr>
            <w:tcW w:w="836" w:type="dxa"/>
            <w:noWrap w:val="0"/>
            <w:vAlign w:val="top"/>
          </w:tcPr>
          <w:p>
            <w:pPr>
              <w:spacing w:line="360" w:lineRule="auto"/>
              <w:rPr>
                <w:rFonts w:ascii="宋体"/>
                <w:b/>
                <w:bCs/>
                <w:szCs w:val="21"/>
              </w:rPr>
            </w:pPr>
            <w:r>
              <w:rPr>
                <w:rFonts w:ascii="宋体" w:hAnsi="宋体"/>
                <w:b/>
                <w:bCs/>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35" w:type="dxa"/>
            <w:noWrap w:val="0"/>
            <w:vAlign w:val="top"/>
          </w:tcPr>
          <w:p>
            <w:pPr>
              <w:spacing w:line="360" w:lineRule="auto"/>
              <w:rPr>
                <w:rFonts w:ascii="宋体"/>
                <w:b/>
                <w:bCs/>
                <w:szCs w:val="21"/>
              </w:rPr>
            </w:pPr>
            <w:r>
              <w:rPr>
                <w:rFonts w:ascii="宋体" w:hAnsi="宋体"/>
                <w:b/>
                <w:bCs/>
                <w:szCs w:val="21"/>
              </w:rPr>
              <w:t>31</w:t>
            </w:r>
          </w:p>
        </w:tc>
        <w:tc>
          <w:tcPr>
            <w:tcW w:w="835" w:type="dxa"/>
            <w:noWrap w:val="0"/>
            <w:vAlign w:val="top"/>
          </w:tcPr>
          <w:p>
            <w:pPr>
              <w:spacing w:line="360" w:lineRule="auto"/>
              <w:rPr>
                <w:rFonts w:ascii="宋体"/>
                <w:b/>
                <w:bCs/>
                <w:szCs w:val="21"/>
              </w:rPr>
            </w:pPr>
            <w:r>
              <w:rPr>
                <w:rFonts w:ascii="宋体" w:hAnsi="宋体"/>
                <w:b/>
                <w:bCs/>
                <w:szCs w:val="21"/>
              </w:rPr>
              <w:t>32</w:t>
            </w:r>
          </w:p>
        </w:tc>
        <w:tc>
          <w:tcPr>
            <w:tcW w:w="835" w:type="dxa"/>
            <w:noWrap w:val="0"/>
            <w:vAlign w:val="top"/>
          </w:tcPr>
          <w:p>
            <w:pPr>
              <w:spacing w:line="360" w:lineRule="auto"/>
              <w:rPr>
                <w:rFonts w:ascii="宋体"/>
                <w:b/>
                <w:bCs/>
                <w:szCs w:val="21"/>
              </w:rPr>
            </w:pPr>
            <w:r>
              <w:rPr>
                <w:rFonts w:ascii="宋体" w:hAnsi="宋体"/>
                <w:b/>
                <w:bCs/>
                <w:szCs w:val="21"/>
              </w:rPr>
              <w:t>33</w:t>
            </w:r>
          </w:p>
        </w:tc>
        <w:tc>
          <w:tcPr>
            <w:tcW w:w="835" w:type="dxa"/>
            <w:noWrap w:val="0"/>
            <w:vAlign w:val="top"/>
          </w:tcPr>
          <w:p>
            <w:pPr>
              <w:spacing w:line="360" w:lineRule="auto"/>
              <w:rPr>
                <w:rFonts w:ascii="宋体"/>
                <w:b/>
                <w:bCs/>
                <w:szCs w:val="21"/>
              </w:rPr>
            </w:pPr>
            <w:r>
              <w:rPr>
                <w:rFonts w:ascii="宋体" w:hAnsi="宋体"/>
                <w:b/>
                <w:bCs/>
                <w:szCs w:val="21"/>
              </w:rPr>
              <w:t>34</w:t>
            </w:r>
          </w:p>
        </w:tc>
        <w:tc>
          <w:tcPr>
            <w:tcW w:w="835" w:type="dxa"/>
            <w:noWrap w:val="0"/>
            <w:vAlign w:val="top"/>
          </w:tcPr>
          <w:p>
            <w:pPr>
              <w:spacing w:line="360" w:lineRule="auto"/>
              <w:rPr>
                <w:rFonts w:ascii="宋体"/>
                <w:b/>
                <w:bCs/>
                <w:szCs w:val="21"/>
              </w:rPr>
            </w:pPr>
            <w:r>
              <w:rPr>
                <w:rFonts w:ascii="宋体" w:hAnsi="宋体"/>
                <w:b/>
                <w:bCs/>
                <w:szCs w:val="21"/>
              </w:rPr>
              <w:t>35</w:t>
            </w:r>
          </w:p>
        </w:tc>
        <w:tc>
          <w:tcPr>
            <w:tcW w:w="836" w:type="dxa"/>
            <w:noWrap w:val="0"/>
            <w:vAlign w:val="top"/>
          </w:tcPr>
          <w:p>
            <w:pPr>
              <w:spacing w:line="360" w:lineRule="auto"/>
              <w:rPr>
                <w:rFonts w:ascii="宋体"/>
                <w:b/>
                <w:bCs/>
                <w:szCs w:val="21"/>
              </w:rPr>
            </w:pPr>
            <w:r>
              <w:rPr>
                <w:rFonts w:ascii="宋体" w:hAnsi="宋体"/>
                <w:b/>
                <w:bCs/>
                <w:szCs w:val="21"/>
              </w:rPr>
              <w:t>36</w:t>
            </w:r>
          </w:p>
        </w:tc>
        <w:tc>
          <w:tcPr>
            <w:tcW w:w="836" w:type="dxa"/>
            <w:noWrap w:val="0"/>
            <w:vAlign w:val="top"/>
          </w:tcPr>
          <w:p>
            <w:pPr>
              <w:spacing w:line="360" w:lineRule="auto"/>
              <w:rPr>
                <w:rFonts w:ascii="宋体"/>
                <w:b/>
                <w:bCs/>
                <w:szCs w:val="21"/>
              </w:rPr>
            </w:pPr>
            <w:r>
              <w:rPr>
                <w:rFonts w:ascii="宋体" w:hAnsi="宋体"/>
                <w:b/>
                <w:bCs/>
                <w:szCs w:val="21"/>
              </w:rPr>
              <w:t>37</w:t>
            </w:r>
          </w:p>
        </w:tc>
        <w:tc>
          <w:tcPr>
            <w:tcW w:w="836" w:type="dxa"/>
            <w:noWrap w:val="0"/>
            <w:vAlign w:val="top"/>
          </w:tcPr>
          <w:p>
            <w:pPr>
              <w:spacing w:line="360" w:lineRule="auto"/>
              <w:rPr>
                <w:rFonts w:ascii="宋体"/>
                <w:b/>
                <w:bCs/>
                <w:szCs w:val="21"/>
              </w:rPr>
            </w:pPr>
            <w:r>
              <w:rPr>
                <w:rFonts w:ascii="宋体" w:hAnsi="宋体"/>
                <w:b/>
                <w:bCs/>
                <w:szCs w:val="21"/>
              </w:rPr>
              <w:t>38</w:t>
            </w:r>
          </w:p>
        </w:tc>
        <w:tc>
          <w:tcPr>
            <w:tcW w:w="836" w:type="dxa"/>
            <w:noWrap w:val="0"/>
            <w:vAlign w:val="top"/>
          </w:tcPr>
          <w:p>
            <w:pPr>
              <w:spacing w:line="360" w:lineRule="auto"/>
              <w:rPr>
                <w:rFonts w:ascii="宋体"/>
                <w:b/>
                <w:bCs/>
                <w:szCs w:val="21"/>
              </w:rPr>
            </w:pPr>
            <w:r>
              <w:rPr>
                <w:rFonts w:ascii="宋体" w:hAnsi="宋体"/>
                <w:b/>
                <w:bCs/>
                <w:szCs w:val="21"/>
              </w:rPr>
              <w:t>39</w:t>
            </w:r>
          </w:p>
        </w:tc>
        <w:tc>
          <w:tcPr>
            <w:tcW w:w="836" w:type="dxa"/>
            <w:noWrap w:val="0"/>
            <w:vAlign w:val="top"/>
          </w:tcPr>
          <w:p>
            <w:pPr>
              <w:spacing w:line="360" w:lineRule="auto"/>
              <w:rPr>
                <w:rFonts w:ascii="宋体"/>
                <w:b/>
                <w:bCs/>
                <w:szCs w:val="21"/>
              </w:rPr>
            </w:pPr>
            <w:r>
              <w:rPr>
                <w:rFonts w:ascii="宋体" w:hAnsi="宋体"/>
                <w:b/>
                <w:bCs/>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35" w:type="dxa"/>
            <w:noWrap w:val="0"/>
            <w:vAlign w:val="top"/>
          </w:tcPr>
          <w:p>
            <w:pPr>
              <w:spacing w:line="360" w:lineRule="auto"/>
              <w:rPr>
                <w:rFonts w:ascii="宋体"/>
                <w:b/>
                <w:bCs/>
                <w:szCs w:val="21"/>
              </w:rPr>
            </w:pPr>
            <w:r>
              <w:rPr>
                <w:rFonts w:ascii="宋体"/>
                <w:b/>
                <w:bCs/>
                <w:szCs w:val="21"/>
              </w:rPr>
              <w:t>C</w:t>
            </w:r>
          </w:p>
        </w:tc>
        <w:tc>
          <w:tcPr>
            <w:tcW w:w="835" w:type="dxa"/>
            <w:noWrap w:val="0"/>
            <w:vAlign w:val="top"/>
          </w:tcPr>
          <w:p>
            <w:pPr>
              <w:spacing w:line="360" w:lineRule="auto"/>
              <w:rPr>
                <w:rFonts w:ascii="宋体"/>
                <w:b/>
                <w:bCs/>
                <w:szCs w:val="21"/>
              </w:rPr>
            </w:pPr>
            <w:r>
              <w:rPr>
                <w:rFonts w:ascii="宋体"/>
                <w:b/>
                <w:bCs/>
                <w:szCs w:val="21"/>
              </w:rPr>
              <w:t>C</w:t>
            </w:r>
          </w:p>
        </w:tc>
        <w:tc>
          <w:tcPr>
            <w:tcW w:w="835" w:type="dxa"/>
            <w:noWrap w:val="0"/>
            <w:vAlign w:val="top"/>
          </w:tcPr>
          <w:p>
            <w:pPr>
              <w:spacing w:line="360" w:lineRule="auto"/>
              <w:rPr>
                <w:rFonts w:ascii="宋体"/>
                <w:b/>
                <w:bCs/>
                <w:szCs w:val="21"/>
              </w:rPr>
            </w:pPr>
            <w:r>
              <w:rPr>
                <w:rFonts w:ascii="宋体"/>
                <w:b/>
                <w:bCs/>
                <w:szCs w:val="21"/>
              </w:rPr>
              <w:t>A</w:t>
            </w:r>
          </w:p>
        </w:tc>
        <w:tc>
          <w:tcPr>
            <w:tcW w:w="835" w:type="dxa"/>
            <w:noWrap w:val="0"/>
            <w:vAlign w:val="top"/>
          </w:tcPr>
          <w:p>
            <w:pPr>
              <w:spacing w:line="360" w:lineRule="auto"/>
              <w:rPr>
                <w:rFonts w:ascii="宋体"/>
                <w:b/>
                <w:bCs/>
                <w:szCs w:val="21"/>
              </w:rPr>
            </w:pPr>
            <w:r>
              <w:rPr>
                <w:rFonts w:ascii="宋体"/>
                <w:b/>
                <w:bCs/>
                <w:szCs w:val="21"/>
              </w:rPr>
              <w:t>A</w:t>
            </w:r>
          </w:p>
        </w:tc>
        <w:tc>
          <w:tcPr>
            <w:tcW w:w="835" w:type="dxa"/>
            <w:noWrap w:val="0"/>
            <w:vAlign w:val="top"/>
          </w:tcPr>
          <w:p>
            <w:pPr>
              <w:spacing w:line="360" w:lineRule="auto"/>
              <w:rPr>
                <w:rFonts w:ascii="宋体"/>
                <w:b/>
                <w:bCs/>
                <w:szCs w:val="21"/>
              </w:rPr>
            </w:pPr>
            <w:r>
              <w:rPr>
                <w:rFonts w:ascii="宋体"/>
                <w:b/>
                <w:bCs/>
                <w:szCs w:val="21"/>
              </w:rPr>
              <w:t>D</w:t>
            </w:r>
          </w:p>
        </w:tc>
        <w:tc>
          <w:tcPr>
            <w:tcW w:w="836" w:type="dxa"/>
            <w:noWrap w:val="0"/>
            <w:vAlign w:val="top"/>
          </w:tcPr>
          <w:p>
            <w:pPr>
              <w:spacing w:line="360" w:lineRule="auto"/>
              <w:rPr>
                <w:rFonts w:ascii="宋体"/>
                <w:b/>
                <w:bCs/>
                <w:szCs w:val="21"/>
              </w:rPr>
            </w:pPr>
            <w:r>
              <w:rPr>
                <w:rFonts w:ascii="宋体"/>
                <w:b/>
                <w:bCs/>
                <w:szCs w:val="21"/>
              </w:rPr>
              <w:t>D</w:t>
            </w:r>
          </w:p>
        </w:tc>
        <w:tc>
          <w:tcPr>
            <w:tcW w:w="836" w:type="dxa"/>
            <w:noWrap w:val="0"/>
            <w:vAlign w:val="top"/>
          </w:tcPr>
          <w:p>
            <w:pPr>
              <w:spacing w:line="360" w:lineRule="auto"/>
              <w:rPr>
                <w:rFonts w:ascii="宋体"/>
                <w:b/>
                <w:bCs/>
                <w:szCs w:val="21"/>
              </w:rPr>
            </w:pPr>
            <w:r>
              <w:rPr>
                <w:rFonts w:ascii="宋体"/>
                <w:b/>
                <w:bCs/>
                <w:szCs w:val="21"/>
              </w:rPr>
              <w:t>C</w:t>
            </w:r>
          </w:p>
        </w:tc>
        <w:tc>
          <w:tcPr>
            <w:tcW w:w="836" w:type="dxa"/>
            <w:noWrap w:val="0"/>
            <w:vAlign w:val="top"/>
          </w:tcPr>
          <w:p>
            <w:pPr>
              <w:spacing w:line="360" w:lineRule="auto"/>
              <w:rPr>
                <w:rFonts w:ascii="宋体"/>
                <w:b/>
                <w:bCs/>
                <w:szCs w:val="21"/>
              </w:rPr>
            </w:pPr>
            <w:r>
              <w:rPr>
                <w:rFonts w:ascii="宋体"/>
                <w:b/>
                <w:bCs/>
                <w:szCs w:val="21"/>
              </w:rPr>
              <w:t>B</w:t>
            </w:r>
          </w:p>
        </w:tc>
        <w:tc>
          <w:tcPr>
            <w:tcW w:w="836" w:type="dxa"/>
            <w:noWrap w:val="0"/>
            <w:vAlign w:val="top"/>
          </w:tcPr>
          <w:p>
            <w:pPr>
              <w:spacing w:line="360" w:lineRule="auto"/>
              <w:rPr>
                <w:rFonts w:ascii="宋体"/>
                <w:b/>
                <w:bCs/>
                <w:szCs w:val="21"/>
              </w:rPr>
            </w:pPr>
            <w:r>
              <w:rPr>
                <w:rFonts w:ascii="宋体"/>
                <w:b/>
                <w:bCs/>
                <w:szCs w:val="21"/>
              </w:rPr>
              <w:t>B</w:t>
            </w:r>
          </w:p>
        </w:tc>
        <w:tc>
          <w:tcPr>
            <w:tcW w:w="836" w:type="dxa"/>
            <w:noWrap w:val="0"/>
            <w:vAlign w:val="top"/>
          </w:tcPr>
          <w:p>
            <w:pPr>
              <w:spacing w:line="360" w:lineRule="auto"/>
              <w:rPr>
                <w:rFonts w:ascii="宋体"/>
                <w:b/>
                <w:bCs/>
                <w:szCs w:val="21"/>
              </w:rPr>
            </w:pPr>
            <w:r>
              <w:rPr>
                <w:rFonts w:ascii="宋体"/>
                <w:b/>
                <w:bCs/>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top"/>
          </w:tcPr>
          <w:p>
            <w:pPr>
              <w:spacing w:line="360" w:lineRule="auto"/>
              <w:rPr>
                <w:rFonts w:ascii="宋体"/>
                <w:b/>
                <w:bCs/>
                <w:szCs w:val="21"/>
              </w:rPr>
            </w:pPr>
            <w:r>
              <w:rPr>
                <w:rFonts w:ascii="宋体" w:hAnsi="宋体"/>
                <w:b/>
                <w:bCs/>
                <w:szCs w:val="21"/>
              </w:rPr>
              <w:t>41</w:t>
            </w:r>
          </w:p>
        </w:tc>
        <w:tc>
          <w:tcPr>
            <w:tcW w:w="835" w:type="dxa"/>
            <w:noWrap w:val="0"/>
            <w:vAlign w:val="top"/>
          </w:tcPr>
          <w:p>
            <w:pPr>
              <w:spacing w:line="360" w:lineRule="auto"/>
              <w:rPr>
                <w:rFonts w:ascii="宋体"/>
                <w:b/>
                <w:bCs/>
                <w:szCs w:val="21"/>
              </w:rPr>
            </w:pPr>
            <w:r>
              <w:rPr>
                <w:rFonts w:ascii="宋体" w:hAnsi="宋体"/>
                <w:b/>
                <w:bCs/>
                <w:szCs w:val="21"/>
              </w:rPr>
              <w:t>42</w:t>
            </w:r>
          </w:p>
        </w:tc>
        <w:tc>
          <w:tcPr>
            <w:tcW w:w="835" w:type="dxa"/>
            <w:noWrap w:val="0"/>
            <w:vAlign w:val="top"/>
          </w:tcPr>
          <w:p>
            <w:pPr>
              <w:spacing w:line="360" w:lineRule="auto"/>
              <w:rPr>
                <w:rFonts w:ascii="宋体"/>
                <w:b/>
                <w:bCs/>
                <w:szCs w:val="21"/>
              </w:rPr>
            </w:pPr>
            <w:r>
              <w:rPr>
                <w:rFonts w:ascii="宋体" w:hAnsi="宋体"/>
                <w:b/>
                <w:bCs/>
                <w:szCs w:val="21"/>
              </w:rPr>
              <w:t>43</w:t>
            </w:r>
          </w:p>
        </w:tc>
        <w:tc>
          <w:tcPr>
            <w:tcW w:w="835" w:type="dxa"/>
            <w:noWrap w:val="0"/>
            <w:vAlign w:val="top"/>
          </w:tcPr>
          <w:p>
            <w:pPr>
              <w:spacing w:line="360" w:lineRule="auto"/>
              <w:rPr>
                <w:rFonts w:ascii="宋体"/>
                <w:b/>
                <w:bCs/>
                <w:szCs w:val="21"/>
              </w:rPr>
            </w:pPr>
            <w:r>
              <w:rPr>
                <w:rFonts w:ascii="宋体" w:hAnsi="宋体"/>
                <w:b/>
                <w:bCs/>
                <w:szCs w:val="21"/>
              </w:rPr>
              <w:t>44</w:t>
            </w:r>
          </w:p>
        </w:tc>
        <w:tc>
          <w:tcPr>
            <w:tcW w:w="835" w:type="dxa"/>
            <w:noWrap w:val="0"/>
            <w:vAlign w:val="top"/>
          </w:tcPr>
          <w:p>
            <w:pPr>
              <w:spacing w:line="360" w:lineRule="auto"/>
              <w:rPr>
                <w:rFonts w:ascii="宋体"/>
                <w:b/>
                <w:bCs/>
                <w:szCs w:val="21"/>
              </w:rPr>
            </w:pPr>
            <w:r>
              <w:rPr>
                <w:rFonts w:ascii="宋体" w:hAnsi="宋体"/>
                <w:b/>
                <w:bCs/>
                <w:szCs w:val="21"/>
              </w:rPr>
              <w:t>45</w:t>
            </w:r>
          </w:p>
        </w:tc>
        <w:tc>
          <w:tcPr>
            <w:tcW w:w="836" w:type="dxa"/>
            <w:noWrap w:val="0"/>
            <w:vAlign w:val="top"/>
          </w:tcPr>
          <w:p>
            <w:pPr>
              <w:spacing w:line="360" w:lineRule="auto"/>
              <w:rPr>
                <w:rFonts w:ascii="宋体"/>
                <w:b/>
                <w:bCs/>
                <w:szCs w:val="21"/>
              </w:rPr>
            </w:pPr>
            <w:r>
              <w:rPr>
                <w:rFonts w:ascii="宋体" w:hAnsi="宋体"/>
                <w:b/>
                <w:bCs/>
                <w:szCs w:val="21"/>
              </w:rPr>
              <w:t>46</w:t>
            </w:r>
          </w:p>
        </w:tc>
        <w:tc>
          <w:tcPr>
            <w:tcW w:w="836" w:type="dxa"/>
            <w:noWrap w:val="0"/>
            <w:vAlign w:val="top"/>
          </w:tcPr>
          <w:p>
            <w:pPr>
              <w:spacing w:line="360" w:lineRule="auto"/>
              <w:rPr>
                <w:rFonts w:ascii="宋体"/>
                <w:b/>
                <w:bCs/>
                <w:szCs w:val="21"/>
              </w:rPr>
            </w:pPr>
            <w:r>
              <w:rPr>
                <w:rFonts w:ascii="宋体" w:hAnsi="宋体"/>
                <w:b/>
                <w:bCs/>
                <w:szCs w:val="21"/>
              </w:rPr>
              <w:t>47</w:t>
            </w:r>
          </w:p>
        </w:tc>
        <w:tc>
          <w:tcPr>
            <w:tcW w:w="836" w:type="dxa"/>
            <w:noWrap w:val="0"/>
            <w:vAlign w:val="top"/>
          </w:tcPr>
          <w:p>
            <w:pPr>
              <w:spacing w:line="360" w:lineRule="auto"/>
              <w:rPr>
                <w:rFonts w:ascii="宋体"/>
                <w:b/>
                <w:bCs/>
                <w:szCs w:val="21"/>
              </w:rPr>
            </w:pPr>
            <w:r>
              <w:rPr>
                <w:rFonts w:ascii="宋体" w:hAnsi="宋体"/>
                <w:b/>
                <w:bCs/>
                <w:szCs w:val="21"/>
              </w:rPr>
              <w:t>48</w:t>
            </w:r>
          </w:p>
        </w:tc>
        <w:tc>
          <w:tcPr>
            <w:tcW w:w="836" w:type="dxa"/>
            <w:noWrap w:val="0"/>
            <w:vAlign w:val="top"/>
          </w:tcPr>
          <w:p>
            <w:pPr>
              <w:spacing w:line="360" w:lineRule="auto"/>
              <w:rPr>
                <w:rFonts w:ascii="宋体"/>
                <w:b/>
                <w:bCs/>
                <w:szCs w:val="21"/>
              </w:rPr>
            </w:pPr>
            <w:r>
              <w:rPr>
                <w:rFonts w:ascii="宋体" w:hAnsi="宋体"/>
                <w:b/>
                <w:bCs/>
                <w:szCs w:val="21"/>
              </w:rPr>
              <w:t>49</w:t>
            </w:r>
          </w:p>
        </w:tc>
        <w:tc>
          <w:tcPr>
            <w:tcW w:w="836" w:type="dxa"/>
            <w:noWrap w:val="0"/>
            <w:vAlign w:val="top"/>
          </w:tcPr>
          <w:p>
            <w:pPr>
              <w:spacing w:line="360" w:lineRule="auto"/>
              <w:rPr>
                <w:rFonts w:ascii="宋体"/>
                <w:b/>
                <w:bCs/>
                <w:szCs w:val="21"/>
              </w:rPr>
            </w:pPr>
            <w:r>
              <w:rPr>
                <w:rFonts w:ascii="宋体" w:hAnsi="宋体"/>
                <w:b/>
                <w:bCs/>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top"/>
          </w:tcPr>
          <w:p>
            <w:pPr>
              <w:spacing w:line="360" w:lineRule="auto"/>
              <w:rPr>
                <w:rFonts w:ascii="宋体"/>
                <w:b/>
                <w:bCs/>
                <w:szCs w:val="21"/>
              </w:rPr>
            </w:pPr>
            <w:r>
              <w:rPr>
                <w:rFonts w:ascii="宋体"/>
                <w:b/>
                <w:bCs/>
                <w:szCs w:val="21"/>
              </w:rPr>
              <w:t>C</w:t>
            </w:r>
          </w:p>
        </w:tc>
        <w:tc>
          <w:tcPr>
            <w:tcW w:w="835" w:type="dxa"/>
            <w:noWrap w:val="0"/>
            <w:vAlign w:val="top"/>
          </w:tcPr>
          <w:p>
            <w:pPr>
              <w:spacing w:line="360" w:lineRule="auto"/>
              <w:rPr>
                <w:rFonts w:ascii="宋体"/>
                <w:b/>
                <w:bCs/>
                <w:szCs w:val="21"/>
              </w:rPr>
            </w:pPr>
            <w:r>
              <w:rPr>
                <w:rFonts w:ascii="宋体"/>
                <w:b/>
                <w:bCs/>
                <w:szCs w:val="21"/>
              </w:rPr>
              <w:t>A</w:t>
            </w:r>
          </w:p>
        </w:tc>
        <w:tc>
          <w:tcPr>
            <w:tcW w:w="835" w:type="dxa"/>
            <w:noWrap w:val="0"/>
            <w:vAlign w:val="top"/>
          </w:tcPr>
          <w:p>
            <w:pPr>
              <w:spacing w:line="360" w:lineRule="auto"/>
              <w:rPr>
                <w:rFonts w:ascii="宋体"/>
                <w:b/>
                <w:bCs/>
                <w:szCs w:val="21"/>
              </w:rPr>
            </w:pPr>
            <w:r>
              <w:rPr>
                <w:rFonts w:ascii="宋体"/>
                <w:b/>
                <w:bCs/>
                <w:szCs w:val="21"/>
              </w:rPr>
              <w:t>A</w:t>
            </w:r>
          </w:p>
        </w:tc>
        <w:tc>
          <w:tcPr>
            <w:tcW w:w="835" w:type="dxa"/>
            <w:noWrap w:val="0"/>
            <w:vAlign w:val="top"/>
          </w:tcPr>
          <w:p>
            <w:pPr>
              <w:spacing w:line="360" w:lineRule="auto"/>
              <w:rPr>
                <w:rFonts w:ascii="宋体"/>
                <w:b/>
                <w:bCs/>
                <w:szCs w:val="21"/>
              </w:rPr>
            </w:pPr>
            <w:r>
              <w:rPr>
                <w:rFonts w:ascii="宋体"/>
                <w:b/>
                <w:bCs/>
                <w:szCs w:val="21"/>
              </w:rPr>
              <w:t>D</w:t>
            </w:r>
          </w:p>
        </w:tc>
        <w:tc>
          <w:tcPr>
            <w:tcW w:w="835" w:type="dxa"/>
            <w:noWrap w:val="0"/>
            <w:vAlign w:val="top"/>
          </w:tcPr>
          <w:p>
            <w:pPr>
              <w:spacing w:line="360" w:lineRule="auto"/>
              <w:rPr>
                <w:rFonts w:ascii="宋体"/>
                <w:b/>
                <w:bCs/>
                <w:szCs w:val="21"/>
              </w:rPr>
            </w:pPr>
            <w:r>
              <w:rPr>
                <w:rFonts w:ascii="宋体"/>
                <w:b/>
                <w:bCs/>
                <w:szCs w:val="21"/>
              </w:rPr>
              <w:t>B</w:t>
            </w:r>
          </w:p>
        </w:tc>
        <w:tc>
          <w:tcPr>
            <w:tcW w:w="836" w:type="dxa"/>
            <w:noWrap w:val="0"/>
            <w:vAlign w:val="top"/>
          </w:tcPr>
          <w:p>
            <w:pPr>
              <w:spacing w:line="360" w:lineRule="auto"/>
              <w:rPr>
                <w:rFonts w:ascii="宋体"/>
                <w:b/>
                <w:bCs/>
                <w:szCs w:val="21"/>
              </w:rPr>
            </w:pPr>
            <w:r>
              <w:rPr>
                <w:rFonts w:ascii="宋体"/>
                <w:b/>
                <w:bCs/>
                <w:szCs w:val="21"/>
              </w:rPr>
              <w:t>D</w:t>
            </w:r>
          </w:p>
        </w:tc>
        <w:tc>
          <w:tcPr>
            <w:tcW w:w="836" w:type="dxa"/>
            <w:noWrap w:val="0"/>
            <w:vAlign w:val="top"/>
          </w:tcPr>
          <w:p>
            <w:pPr>
              <w:spacing w:line="360" w:lineRule="auto"/>
              <w:rPr>
                <w:rFonts w:ascii="宋体"/>
                <w:b/>
                <w:bCs/>
                <w:szCs w:val="21"/>
              </w:rPr>
            </w:pPr>
            <w:r>
              <w:rPr>
                <w:rFonts w:ascii="宋体"/>
                <w:b/>
                <w:bCs/>
                <w:szCs w:val="21"/>
              </w:rPr>
              <w:t>C</w:t>
            </w:r>
          </w:p>
        </w:tc>
        <w:tc>
          <w:tcPr>
            <w:tcW w:w="836" w:type="dxa"/>
            <w:noWrap w:val="0"/>
            <w:vAlign w:val="top"/>
          </w:tcPr>
          <w:p>
            <w:pPr>
              <w:spacing w:line="360" w:lineRule="auto"/>
              <w:rPr>
                <w:rFonts w:ascii="宋体"/>
                <w:b/>
                <w:bCs/>
                <w:szCs w:val="21"/>
              </w:rPr>
            </w:pPr>
            <w:r>
              <w:rPr>
                <w:rFonts w:ascii="宋体"/>
                <w:b/>
                <w:bCs/>
                <w:szCs w:val="21"/>
              </w:rPr>
              <w:t>D</w:t>
            </w:r>
          </w:p>
        </w:tc>
        <w:tc>
          <w:tcPr>
            <w:tcW w:w="836" w:type="dxa"/>
            <w:noWrap w:val="0"/>
            <w:vAlign w:val="top"/>
          </w:tcPr>
          <w:p>
            <w:pPr>
              <w:spacing w:line="360" w:lineRule="auto"/>
              <w:rPr>
                <w:rFonts w:ascii="宋体"/>
                <w:b/>
                <w:bCs/>
                <w:szCs w:val="21"/>
              </w:rPr>
            </w:pPr>
            <w:r>
              <w:rPr>
                <w:rFonts w:ascii="宋体"/>
                <w:b/>
                <w:bCs/>
                <w:szCs w:val="21"/>
              </w:rPr>
              <w:t>B</w:t>
            </w:r>
          </w:p>
        </w:tc>
        <w:tc>
          <w:tcPr>
            <w:tcW w:w="836" w:type="dxa"/>
            <w:noWrap w:val="0"/>
            <w:vAlign w:val="top"/>
          </w:tcPr>
          <w:p>
            <w:pPr>
              <w:spacing w:line="360" w:lineRule="auto"/>
              <w:rPr>
                <w:rFonts w:ascii="宋体"/>
                <w:b/>
                <w:bCs/>
                <w:szCs w:val="21"/>
              </w:rPr>
            </w:pPr>
            <w:r>
              <w:rPr>
                <w:rFonts w:ascii="宋体"/>
                <w:b/>
                <w:bCs/>
                <w:szCs w:val="21"/>
              </w:rPr>
              <w:t>B</w:t>
            </w:r>
          </w:p>
        </w:tc>
      </w:tr>
    </w:tbl>
    <w:p>
      <w:pPr>
        <w:rPr>
          <w:sz w:val="32"/>
          <w:szCs w:val="32"/>
        </w:rPr>
      </w:pPr>
    </w:p>
    <w:p>
      <w:pPr>
        <w:spacing w:line="360" w:lineRule="auto"/>
        <w:jc w:val="left"/>
        <w:rPr>
          <w:rFonts w:hint="eastAsia" w:ascii="宋体" w:hAnsi="宋体"/>
          <w:szCs w:val="21"/>
        </w:rPr>
      </w:pPr>
    </w:p>
    <w:sectPr>
      <w:footerReference r:id="rId3" w:type="default"/>
      <w:footerReference r:id="rId4" w:type="even"/>
      <w:pgSz w:w="20639" w:h="14572" w:orient="landscape"/>
      <w:pgMar w:top="1134" w:right="1440" w:bottom="1134" w:left="1701" w:header="851" w:footer="992" w:gutter="0"/>
      <w:cols w:space="420"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MingLiU">
    <w:altName w:val="PMingLiU-ExtB"/>
    <w:panose1 w:val="02020509000000000000"/>
    <w:charset w:val="88"/>
    <w:family w:val="modern"/>
    <w:pitch w:val="default"/>
    <w:sig w:usb0="A00002FF" w:usb1="28CFFCFA" w:usb2="00000016" w:usb3="00000000" w:csb0="0010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2</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93"/>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2A685F"/>
    <w:rsid w:val="000008B0"/>
    <w:rsid w:val="00002CCA"/>
    <w:rsid w:val="00005BEB"/>
    <w:rsid w:val="00006369"/>
    <w:rsid w:val="0001138D"/>
    <w:rsid w:val="000122CF"/>
    <w:rsid w:val="0001671B"/>
    <w:rsid w:val="00017B83"/>
    <w:rsid w:val="00020497"/>
    <w:rsid w:val="0002162B"/>
    <w:rsid w:val="00024857"/>
    <w:rsid w:val="000366F3"/>
    <w:rsid w:val="00047213"/>
    <w:rsid w:val="000547F1"/>
    <w:rsid w:val="0007076F"/>
    <w:rsid w:val="00070DC9"/>
    <w:rsid w:val="000711F5"/>
    <w:rsid w:val="00080AFF"/>
    <w:rsid w:val="00086ADA"/>
    <w:rsid w:val="000871F8"/>
    <w:rsid w:val="000A0C7A"/>
    <w:rsid w:val="000A4AC1"/>
    <w:rsid w:val="000A6C22"/>
    <w:rsid w:val="000A7A00"/>
    <w:rsid w:val="000B1E72"/>
    <w:rsid w:val="000B5944"/>
    <w:rsid w:val="000B5DB6"/>
    <w:rsid w:val="000B7A6D"/>
    <w:rsid w:val="000C51BF"/>
    <w:rsid w:val="000D094F"/>
    <w:rsid w:val="000D29BF"/>
    <w:rsid w:val="000D4348"/>
    <w:rsid w:val="000E34E0"/>
    <w:rsid w:val="00102D99"/>
    <w:rsid w:val="00115923"/>
    <w:rsid w:val="0012504F"/>
    <w:rsid w:val="00133190"/>
    <w:rsid w:val="00136B98"/>
    <w:rsid w:val="001574AC"/>
    <w:rsid w:val="00174D7A"/>
    <w:rsid w:val="0017698A"/>
    <w:rsid w:val="0018130F"/>
    <w:rsid w:val="00181C3A"/>
    <w:rsid w:val="00184E3C"/>
    <w:rsid w:val="001855A1"/>
    <w:rsid w:val="00187C00"/>
    <w:rsid w:val="00194DDF"/>
    <w:rsid w:val="001A5EE3"/>
    <w:rsid w:val="001A79F1"/>
    <w:rsid w:val="001B6007"/>
    <w:rsid w:val="001C4842"/>
    <w:rsid w:val="001C5462"/>
    <w:rsid w:val="001C54FE"/>
    <w:rsid w:val="001C5596"/>
    <w:rsid w:val="001D2D26"/>
    <w:rsid w:val="001E097E"/>
    <w:rsid w:val="001E2193"/>
    <w:rsid w:val="001E21E2"/>
    <w:rsid w:val="001E2A68"/>
    <w:rsid w:val="001E3841"/>
    <w:rsid w:val="001E456E"/>
    <w:rsid w:val="00202655"/>
    <w:rsid w:val="0020667A"/>
    <w:rsid w:val="00221D82"/>
    <w:rsid w:val="00227CB9"/>
    <w:rsid w:val="00234A5C"/>
    <w:rsid w:val="00237978"/>
    <w:rsid w:val="00237E77"/>
    <w:rsid w:val="0024614F"/>
    <w:rsid w:val="0024778D"/>
    <w:rsid w:val="002602DE"/>
    <w:rsid w:val="0026476C"/>
    <w:rsid w:val="002663F1"/>
    <w:rsid w:val="002714A1"/>
    <w:rsid w:val="00271E5E"/>
    <w:rsid w:val="00282123"/>
    <w:rsid w:val="0028577C"/>
    <w:rsid w:val="002876F8"/>
    <w:rsid w:val="0029007F"/>
    <w:rsid w:val="00294403"/>
    <w:rsid w:val="00295992"/>
    <w:rsid w:val="002A685F"/>
    <w:rsid w:val="002A7D3F"/>
    <w:rsid w:val="002B15EC"/>
    <w:rsid w:val="002B330D"/>
    <w:rsid w:val="002C0F17"/>
    <w:rsid w:val="002C3B6F"/>
    <w:rsid w:val="002C4802"/>
    <w:rsid w:val="002D1F6F"/>
    <w:rsid w:val="002D2305"/>
    <w:rsid w:val="002E7795"/>
    <w:rsid w:val="002F6E6E"/>
    <w:rsid w:val="002F7330"/>
    <w:rsid w:val="002F782A"/>
    <w:rsid w:val="0030102E"/>
    <w:rsid w:val="0030603E"/>
    <w:rsid w:val="00307522"/>
    <w:rsid w:val="00313B3D"/>
    <w:rsid w:val="0031465B"/>
    <w:rsid w:val="00320174"/>
    <w:rsid w:val="003209A0"/>
    <w:rsid w:val="0032178E"/>
    <w:rsid w:val="00324A26"/>
    <w:rsid w:val="00324AE1"/>
    <w:rsid w:val="00325811"/>
    <w:rsid w:val="0032605B"/>
    <w:rsid w:val="00327CDF"/>
    <w:rsid w:val="00337132"/>
    <w:rsid w:val="0033713F"/>
    <w:rsid w:val="00342257"/>
    <w:rsid w:val="00347136"/>
    <w:rsid w:val="00351CA4"/>
    <w:rsid w:val="0035241A"/>
    <w:rsid w:val="003654DE"/>
    <w:rsid w:val="0037662B"/>
    <w:rsid w:val="00381381"/>
    <w:rsid w:val="003950C3"/>
    <w:rsid w:val="003A2C7E"/>
    <w:rsid w:val="003A3E44"/>
    <w:rsid w:val="003A675C"/>
    <w:rsid w:val="003B6C4A"/>
    <w:rsid w:val="003C24DA"/>
    <w:rsid w:val="003D66AF"/>
    <w:rsid w:val="003E3303"/>
    <w:rsid w:val="003E3680"/>
    <w:rsid w:val="003F77AC"/>
    <w:rsid w:val="003F79AF"/>
    <w:rsid w:val="0040249E"/>
    <w:rsid w:val="00415898"/>
    <w:rsid w:val="00421E16"/>
    <w:rsid w:val="00426939"/>
    <w:rsid w:val="004350C0"/>
    <w:rsid w:val="00435B42"/>
    <w:rsid w:val="00447AB6"/>
    <w:rsid w:val="0045585C"/>
    <w:rsid w:val="0045671E"/>
    <w:rsid w:val="00462111"/>
    <w:rsid w:val="004623BD"/>
    <w:rsid w:val="00465D10"/>
    <w:rsid w:val="00466DB3"/>
    <w:rsid w:val="004731CF"/>
    <w:rsid w:val="00477C7C"/>
    <w:rsid w:val="00490D83"/>
    <w:rsid w:val="0049482D"/>
    <w:rsid w:val="004A1D50"/>
    <w:rsid w:val="004A2B95"/>
    <w:rsid w:val="004A651B"/>
    <w:rsid w:val="004B239F"/>
    <w:rsid w:val="004B6732"/>
    <w:rsid w:val="004C6667"/>
    <w:rsid w:val="004C7C9A"/>
    <w:rsid w:val="004D0D65"/>
    <w:rsid w:val="004E5FE5"/>
    <w:rsid w:val="004E6CB3"/>
    <w:rsid w:val="004F414F"/>
    <w:rsid w:val="004F4A92"/>
    <w:rsid w:val="004F5C3E"/>
    <w:rsid w:val="004F6ED5"/>
    <w:rsid w:val="00502DA5"/>
    <w:rsid w:val="00505617"/>
    <w:rsid w:val="00505653"/>
    <w:rsid w:val="0051686C"/>
    <w:rsid w:val="00520CA6"/>
    <w:rsid w:val="0052295C"/>
    <w:rsid w:val="005265B3"/>
    <w:rsid w:val="0052768E"/>
    <w:rsid w:val="00527867"/>
    <w:rsid w:val="00530B22"/>
    <w:rsid w:val="00532967"/>
    <w:rsid w:val="005351E7"/>
    <w:rsid w:val="00543AA6"/>
    <w:rsid w:val="00553B6C"/>
    <w:rsid w:val="00557CB8"/>
    <w:rsid w:val="005619BE"/>
    <w:rsid w:val="00566952"/>
    <w:rsid w:val="005674A6"/>
    <w:rsid w:val="00570F26"/>
    <w:rsid w:val="00573204"/>
    <w:rsid w:val="0057594C"/>
    <w:rsid w:val="00583702"/>
    <w:rsid w:val="00583779"/>
    <w:rsid w:val="00593F40"/>
    <w:rsid w:val="005A2F1F"/>
    <w:rsid w:val="005A4F99"/>
    <w:rsid w:val="005A5309"/>
    <w:rsid w:val="005B3F32"/>
    <w:rsid w:val="005B6CD0"/>
    <w:rsid w:val="005C476D"/>
    <w:rsid w:val="005C61E9"/>
    <w:rsid w:val="005E369A"/>
    <w:rsid w:val="005E769E"/>
    <w:rsid w:val="005F520E"/>
    <w:rsid w:val="005F7802"/>
    <w:rsid w:val="00601DFE"/>
    <w:rsid w:val="0060464C"/>
    <w:rsid w:val="00604D7A"/>
    <w:rsid w:val="00606AF8"/>
    <w:rsid w:val="0061489C"/>
    <w:rsid w:val="00614BFC"/>
    <w:rsid w:val="00617CE3"/>
    <w:rsid w:val="00624EB8"/>
    <w:rsid w:val="00625CDB"/>
    <w:rsid w:val="006261EF"/>
    <w:rsid w:val="0063205A"/>
    <w:rsid w:val="006357E9"/>
    <w:rsid w:val="00636352"/>
    <w:rsid w:val="00640F56"/>
    <w:rsid w:val="00657E08"/>
    <w:rsid w:val="0066229D"/>
    <w:rsid w:val="00663A88"/>
    <w:rsid w:val="00666D1C"/>
    <w:rsid w:val="00672695"/>
    <w:rsid w:val="00675C3D"/>
    <w:rsid w:val="00675F6B"/>
    <w:rsid w:val="0068154C"/>
    <w:rsid w:val="00682757"/>
    <w:rsid w:val="00682CC8"/>
    <w:rsid w:val="006A299C"/>
    <w:rsid w:val="006A366C"/>
    <w:rsid w:val="006B527B"/>
    <w:rsid w:val="006B6373"/>
    <w:rsid w:val="006B7350"/>
    <w:rsid w:val="006C0F71"/>
    <w:rsid w:val="006C3136"/>
    <w:rsid w:val="006C433B"/>
    <w:rsid w:val="006C7E58"/>
    <w:rsid w:val="006D34F9"/>
    <w:rsid w:val="006E1D2B"/>
    <w:rsid w:val="006E722A"/>
    <w:rsid w:val="006F39C6"/>
    <w:rsid w:val="006F5D27"/>
    <w:rsid w:val="00700FF1"/>
    <w:rsid w:val="007157CE"/>
    <w:rsid w:val="007167AB"/>
    <w:rsid w:val="00716893"/>
    <w:rsid w:val="00716D18"/>
    <w:rsid w:val="0072511B"/>
    <w:rsid w:val="007348A8"/>
    <w:rsid w:val="007353BB"/>
    <w:rsid w:val="00740AA8"/>
    <w:rsid w:val="00743810"/>
    <w:rsid w:val="00751613"/>
    <w:rsid w:val="00752ECF"/>
    <w:rsid w:val="00760D76"/>
    <w:rsid w:val="00763D55"/>
    <w:rsid w:val="007653D0"/>
    <w:rsid w:val="00776FCF"/>
    <w:rsid w:val="00781CA4"/>
    <w:rsid w:val="007863B2"/>
    <w:rsid w:val="00792E17"/>
    <w:rsid w:val="00794CD6"/>
    <w:rsid w:val="007C2212"/>
    <w:rsid w:val="007C6FF5"/>
    <w:rsid w:val="007D23BF"/>
    <w:rsid w:val="007D292A"/>
    <w:rsid w:val="007D4272"/>
    <w:rsid w:val="007D4742"/>
    <w:rsid w:val="007E033B"/>
    <w:rsid w:val="007E2A41"/>
    <w:rsid w:val="00800100"/>
    <w:rsid w:val="00803E85"/>
    <w:rsid w:val="008040E8"/>
    <w:rsid w:val="00814DFD"/>
    <w:rsid w:val="00820050"/>
    <w:rsid w:val="008268B4"/>
    <w:rsid w:val="0082718C"/>
    <w:rsid w:val="00833C33"/>
    <w:rsid w:val="008442B9"/>
    <w:rsid w:val="008514B8"/>
    <w:rsid w:val="00852FA7"/>
    <w:rsid w:val="0085768A"/>
    <w:rsid w:val="0086133D"/>
    <w:rsid w:val="0086357F"/>
    <w:rsid w:val="008643CD"/>
    <w:rsid w:val="00864936"/>
    <w:rsid w:val="00875E7B"/>
    <w:rsid w:val="008767AE"/>
    <w:rsid w:val="00882547"/>
    <w:rsid w:val="00895302"/>
    <w:rsid w:val="008960FA"/>
    <w:rsid w:val="008A1B52"/>
    <w:rsid w:val="008A561E"/>
    <w:rsid w:val="008B7A06"/>
    <w:rsid w:val="008B7EEF"/>
    <w:rsid w:val="008C140A"/>
    <w:rsid w:val="008C58AF"/>
    <w:rsid w:val="008C7288"/>
    <w:rsid w:val="008E2282"/>
    <w:rsid w:val="008E4197"/>
    <w:rsid w:val="008E4BA5"/>
    <w:rsid w:val="008F1FE7"/>
    <w:rsid w:val="009053E4"/>
    <w:rsid w:val="00905CCE"/>
    <w:rsid w:val="00906D35"/>
    <w:rsid w:val="00906FAE"/>
    <w:rsid w:val="009154B3"/>
    <w:rsid w:val="0091728B"/>
    <w:rsid w:val="00917FDC"/>
    <w:rsid w:val="00924448"/>
    <w:rsid w:val="00926C4E"/>
    <w:rsid w:val="00926CE5"/>
    <w:rsid w:val="00934C6F"/>
    <w:rsid w:val="00936B7C"/>
    <w:rsid w:val="00937E5E"/>
    <w:rsid w:val="0095077C"/>
    <w:rsid w:val="00955937"/>
    <w:rsid w:val="0095675C"/>
    <w:rsid w:val="00966257"/>
    <w:rsid w:val="009719E5"/>
    <w:rsid w:val="00974A27"/>
    <w:rsid w:val="0099609A"/>
    <w:rsid w:val="009A34E7"/>
    <w:rsid w:val="009A445C"/>
    <w:rsid w:val="009A7162"/>
    <w:rsid w:val="009B0138"/>
    <w:rsid w:val="009C0EB4"/>
    <w:rsid w:val="009C6B47"/>
    <w:rsid w:val="009C7BD5"/>
    <w:rsid w:val="009D20A5"/>
    <w:rsid w:val="009E60C6"/>
    <w:rsid w:val="009E6AD1"/>
    <w:rsid w:val="009E7CB7"/>
    <w:rsid w:val="00A00B98"/>
    <w:rsid w:val="00A018E4"/>
    <w:rsid w:val="00A0515C"/>
    <w:rsid w:val="00A1171E"/>
    <w:rsid w:val="00A15644"/>
    <w:rsid w:val="00A20E40"/>
    <w:rsid w:val="00A22165"/>
    <w:rsid w:val="00A25E05"/>
    <w:rsid w:val="00A30667"/>
    <w:rsid w:val="00A309B5"/>
    <w:rsid w:val="00A422A8"/>
    <w:rsid w:val="00A4295F"/>
    <w:rsid w:val="00A50DDA"/>
    <w:rsid w:val="00A6175F"/>
    <w:rsid w:val="00A75E07"/>
    <w:rsid w:val="00A76B78"/>
    <w:rsid w:val="00A86CCC"/>
    <w:rsid w:val="00A91C7D"/>
    <w:rsid w:val="00A94204"/>
    <w:rsid w:val="00A94A3A"/>
    <w:rsid w:val="00A956A3"/>
    <w:rsid w:val="00AA189B"/>
    <w:rsid w:val="00AA2825"/>
    <w:rsid w:val="00AA6B3D"/>
    <w:rsid w:val="00AB1D58"/>
    <w:rsid w:val="00AB4411"/>
    <w:rsid w:val="00AC0DEC"/>
    <w:rsid w:val="00AC7355"/>
    <w:rsid w:val="00AD1D6D"/>
    <w:rsid w:val="00AD5A8E"/>
    <w:rsid w:val="00AE1937"/>
    <w:rsid w:val="00AF3CCF"/>
    <w:rsid w:val="00AF3F34"/>
    <w:rsid w:val="00AF6DB7"/>
    <w:rsid w:val="00B008A5"/>
    <w:rsid w:val="00B03E33"/>
    <w:rsid w:val="00B047D0"/>
    <w:rsid w:val="00B07C1A"/>
    <w:rsid w:val="00B14C4A"/>
    <w:rsid w:val="00B15403"/>
    <w:rsid w:val="00B16BDB"/>
    <w:rsid w:val="00B17436"/>
    <w:rsid w:val="00B231F4"/>
    <w:rsid w:val="00B3013D"/>
    <w:rsid w:val="00B3567D"/>
    <w:rsid w:val="00B36DB9"/>
    <w:rsid w:val="00B37141"/>
    <w:rsid w:val="00B4761C"/>
    <w:rsid w:val="00B55D6A"/>
    <w:rsid w:val="00B619B8"/>
    <w:rsid w:val="00B61B47"/>
    <w:rsid w:val="00B642E1"/>
    <w:rsid w:val="00B70667"/>
    <w:rsid w:val="00B71342"/>
    <w:rsid w:val="00B76823"/>
    <w:rsid w:val="00B93B60"/>
    <w:rsid w:val="00BA17B7"/>
    <w:rsid w:val="00BB4AB1"/>
    <w:rsid w:val="00BC07E4"/>
    <w:rsid w:val="00BE51B7"/>
    <w:rsid w:val="00BE6C41"/>
    <w:rsid w:val="00BF1D19"/>
    <w:rsid w:val="00BF5122"/>
    <w:rsid w:val="00C00849"/>
    <w:rsid w:val="00C040AA"/>
    <w:rsid w:val="00C15E62"/>
    <w:rsid w:val="00C17C53"/>
    <w:rsid w:val="00C23B55"/>
    <w:rsid w:val="00C4550C"/>
    <w:rsid w:val="00C478A1"/>
    <w:rsid w:val="00C47B61"/>
    <w:rsid w:val="00C5133F"/>
    <w:rsid w:val="00C603F1"/>
    <w:rsid w:val="00C642CB"/>
    <w:rsid w:val="00C64971"/>
    <w:rsid w:val="00C71F4A"/>
    <w:rsid w:val="00C72EA5"/>
    <w:rsid w:val="00C8448F"/>
    <w:rsid w:val="00C861E9"/>
    <w:rsid w:val="00CA2833"/>
    <w:rsid w:val="00CB13EF"/>
    <w:rsid w:val="00CB2348"/>
    <w:rsid w:val="00CC03E1"/>
    <w:rsid w:val="00CC4F18"/>
    <w:rsid w:val="00CE481A"/>
    <w:rsid w:val="00CF1DDF"/>
    <w:rsid w:val="00CF5F85"/>
    <w:rsid w:val="00CF7F79"/>
    <w:rsid w:val="00D01037"/>
    <w:rsid w:val="00D028C6"/>
    <w:rsid w:val="00D04967"/>
    <w:rsid w:val="00D1023E"/>
    <w:rsid w:val="00D12C94"/>
    <w:rsid w:val="00D15EE3"/>
    <w:rsid w:val="00D31EC1"/>
    <w:rsid w:val="00D417DF"/>
    <w:rsid w:val="00D44CDA"/>
    <w:rsid w:val="00D47F42"/>
    <w:rsid w:val="00D56A7D"/>
    <w:rsid w:val="00D62458"/>
    <w:rsid w:val="00D66E35"/>
    <w:rsid w:val="00D703BB"/>
    <w:rsid w:val="00D70644"/>
    <w:rsid w:val="00D70EF8"/>
    <w:rsid w:val="00D742E1"/>
    <w:rsid w:val="00D74F99"/>
    <w:rsid w:val="00D75F99"/>
    <w:rsid w:val="00D778E0"/>
    <w:rsid w:val="00D807E1"/>
    <w:rsid w:val="00D80B05"/>
    <w:rsid w:val="00D80B7C"/>
    <w:rsid w:val="00D81024"/>
    <w:rsid w:val="00D9288F"/>
    <w:rsid w:val="00DA1BDA"/>
    <w:rsid w:val="00DA2711"/>
    <w:rsid w:val="00DA3323"/>
    <w:rsid w:val="00DA3AE2"/>
    <w:rsid w:val="00DA4AC6"/>
    <w:rsid w:val="00DA76FD"/>
    <w:rsid w:val="00DB2A85"/>
    <w:rsid w:val="00DB33B6"/>
    <w:rsid w:val="00DB7DF0"/>
    <w:rsid w:val="00DC1FD0"/>
    <w:rsid w:val="00DC6150"/>
    <w:rsid w:val="00DC6BCB"/>
    <w:rsid w:val="00DC7981"/>
    <w:rsid w:val="00DC7AD6"/>
    <w:rsid w:val="00DD7B5A"/>
    <w:rsid w:val="00DE2BB4"/>
    <w:rsid w:val="00DE455D"/>
    <w:rsid w:val="00DE5152"/>
    <w:rsid w:val="00DF03B7"/>
    <w:rsid w:val="00DF1891"/>
    <w:rsid w:val="00DF7C71"/>
    <w:rsid w:val="00E01ABD"/>
    <w:rsid w:val="00E0213A"/>
    <w:rsid w:val="00E05CFB"/>
    <w:rsid w:val="00E0659D"/>
    <w:rsid w:val="00E07E46"/>
    <w:rsid w:val="00E11C48"/>
    <w:rsid w:val="00E1285F"/>
    <w:rsid w:val="00E15316"/>
    <w:rsid w:val="00E202A5"/>
    <w:rsid w:val="00E3492B"/>
    <w:rsid w:val="00E4198D"/>
    <w:rsid w:val="00E41D1E"/>
    <w:rsid w:val="00E47124"/>
    <w:rsid w:val="00E51D03"/>
    <w:rsid w:val="00E5288C"/>
    <w:rsid w:val="00E5538E"/>
    <w:rsid w:val="00E55BD7"/>
    <w:rsid w:val="00E55C7B"/>
    <w:rsid w:val="00E56244"/>
    <w:rsid w:val="00E56D19"/>
    <w:rsid w:val="00E615F7"/>
    <w:rsid w:val="00E80D38"/>
    <w:rsid w:val="00E8105C"/>
    <w:rsid w:val="00E845DE"/>
    <w:rsid w:val="00E86A15"/>
    <w:rsid w:val="00E91673"/>
    <w:rsid w:val="00E94267"/>
    <w:rsid w:val="00E945BA"/>
    <w:rsid w:val="00E9490D"/>
    <w:rsid w:val="00EA312D"/>
    <w:rsid w:val="00EB5FF5"/>
    <w:rsid w:val="00EC1B73"/>
    <w:rsid w:val="00EC4FB4"/>
    <w:rsid w:val="00EC5310"/>
    <w:rsid w:val="00EC6425"/>
    <w:rsid w:val="00ED40D1"/>
    <w:rsid w:val="00ED5237"/>
    <w:rsid w:val="00ED614F"/>
    <w:rsid w:val="00EE229B"/>
    <w:rsid w:val="00EE2333"/>
    <w:rsid w:val="00EE4D7B"/>
    <w:rsid w:val="00EE593E"/>
    <w:rsid w:val="00EF6DC8"/>
    <w:rsid w:val="00F02553"/>
    <w:rsid w:val="00F028AC"/>
    <w:rsid w:val="00F071A5"/>
    <w:rsid w:val="00F17F1C"/>
    <w:rsid w:val="00F27961"/>
    <w:rsid w:val="00F311C7"/>
    <w:rsid w:val="00F4504E"/>
    <w:rsid w:val="00F55166"/>
    <w:rsid w:val="00F602AB"/>
    <w:rsid w:val="00F61533"/>
    <w:rsid w:val="00F63C86"/>
    <w:rsid w:val="00F742D7"/>
    <w:rsid w:val="00F748DD"/>
    <w:rsid w:val="00F75222"/>
    <w:rsid w:val="00F75995"/>
    <w:rsid w:val="00F75A06"/>
    <w:rsid w:val="00F75C7D"/>
    <w:rsid w:val="00F777E6"/>
    <w:rsid w:val="00F91F71"/>
    <w:rsid w:val="00F9620C"/>
    <w:rsid w:val="00FA1F12"/>
    <w:rsid w:val="00FA35A6"/>
    <w:rsid w:val="00FA3EC2"/>
    <w:rsid w:val="00FA4742"/>
    <w:rsid w:val="00FA5927"/>
    <w:rsid w:val="00FA6CE2"/>
    <w:rsid w:val="00FB081F"/>
    <w:rsid w:val="00FB1A23"/>
    <w:rsid w:val="00FB4763"/>
    <w:rsid w:val="00FB47B4"/>
    <w:rsid w:val="00FB5684"/>
    <w:rsid w:val="00FC1FD0"/>
    <w:rsid w:val="00FD057B"/>
    <w:rsid w:val="00FE3F6F"/>
    <w:rsid w:val="00FE6417"/>
    <w:rsid w:val="00FF1420"/>
    <w:rsid w:val="049C2EDA"/>
    <w:rsid w:val="0DC37FD7"/>
    <w:rsid w:val="16614263"/>
    <w:rsid w:val="239D0BD7"/>
    <w:rsid w:val="29F07922"/>
    <w:rsid w:val="2F7D2B4F"/>
    <w:rsid w:val="33F94B53"/>
    <w:rsid w:val="39AD25D5"/>
    <w:rsid w:val="41567488"/>
    <w:rsid w:val="43E807C5"/>
    <w:rsid w:val="46013124"/>
    <w:rsid w:val="4D337C73"/>
    <w:rsid w:val="5873090E"/>
    <w:rsid w:val="594203A3"/>
    <w:rsid w:val="5ED00BDE"/>
    <w:rsid w:val="61E300F0"/>
    <w:rsid w:val="63503EEA"/>
    <w:rsid w:val="67F60D41"/>
    <w:rsid w:val="685B5923"/>
    <w:rsid w:val="6CDE09E4"/>
    <w:rsid w:val="6DBD57F6"/>
    <w:rsid w:val="75483D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paragraph" w:styleId="2">
    <w:name w:val="heading 1"/>
    <w:basedOn w:val="1"/>
    <w:next w:val="1"/>
    <w:qFormat/>
    <w:uiPriority w:val="0"/>
    <w:pPr>
      <w:keepNext/>
      <w:outlineLvl w:val="0"/>
    </w:pPr>
    <w:rPr>
      <w:rFonts w:ascii="Times New Roman" w:hAnsi="Times New Roman"/>
      <w:sz w:val="28"/>
    </w:rPr>
  </w:style>
  <w:style w:type="character" w:default="1" w:styleId="13">
    <w:name w:val="Default Paragraph Font"/>
    <w:semiHidden/>
    <w:uiPriority w:val="0"/>
  </w:style>
  <w:style w:type="table" w:default="1" w:styleId="11">
    <w:name w:val="Normal Table"/>
    <w:semiHidden/>
    <w:uiPriority w:val="0"/>
    <w:tblPr>
      <w:tblStyle w:val="11"/>
      <w:tblCellMar>
        <w:top w:w="0" w:type="dxa"/>
        <w:left w:w="108" w:type="dxa"/>
        <w:bottom w:w="0" w:type="dxa"/>
        <w:right w:w="108" w:type="dxa"/>
      </w:tblCellMar>
    </w:tblPr>
  </w:style>
  <w:style w:type="paragraph" w:styleId="3">
    <w:name w:val="annotation text"/>
    <w:basedOn w:val="1"/>
    <w:link w:val="17"/>
    <w:uiPriority w:val="0"/>
    <w:pPr>
      <w:jc w:val="left"/>
    </w:pPr>
  </w:style>
  <w:style w:type="paragraph" w:styleId="4">
    <w:name w:val="Body Text"/>
    <w:basedOn w:val="1"/>
    <w:uiPriority w:val="0"/>
    <w:pPr>
      <w:spacing w:line="480" w:lineRule="exact"/>
    </w:pPr>
    <w:rPr>
      <w:rFonts w:ascii="Verdana" w:hAnsi="Verdana"/>
      <w:b/>
      <w:bCs/>
      <w:kern w:val="2"/>
      <w:sz w:val="24"/>
      <w:szCs w:val="18"/>
    </w:rPr>
  </w:style>
  <w:style w:type="paragraph" w:styleId="5">
    <w:name w:val="Plain Text"/>
    <w:basedOn w:val="1"/>
    <w:qFormat/>
    <w:uiPriority w:val="0"/>
    <w:rPr>
      <w:rFonts w:hAnsi="Courier New" w:cs="Courier New"/>
      <w:color w:val="auto"/>
      <w:sz w:val="21"/>
      <w:szCs w:val="21"/>
    </w:rPr>
  </w:style>
  <w:style w:type="paragraph" w:styleId="6">
    <w:name w:val="Balloon Text"/>
    <w:basedOn w:val="1"/>
    <w:link w:val="18"/>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beforeAutospacing="1" w:after="100" w:afterAutospacing="1"/>
      <w:jc w:val="left"/>
    </w:pPr>
    <w:rPr>
      <w:kern w:val="0"/>
      <w:sz w:val="24"/>
    </w:rPr>
  </w:style>
  <w:style w:type="paragraph" w:styleId="10">
    <w:name w:val="annotation subject"/>
    <w:basedOn w:val="3"/>
    <w:next w:val="3"/>
    <w:link w:val="19"/>
    <w:uiPriority w:val="0"/>
    <w:rPr>
      <w:b/>
      <w:bCs/>
    </w:rPr>
  </w:style>
  <w:style w:type="table" w:styleId="12">
    <w:name w:val="Table Grid"/>
    <w:basedOn w:val="11"/>
    <w:uiPriority w:val="0"/>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uiPriority w:val="0"/>
  </w:style>
  <w:style w:type="character" w:styleId="15">
    <w:name w:val="Hyperlink"/>
    <w:unhideWhenUsed/>
    <w:uiPriority w:val="99"/>
    <w:rPr>
      <w:color w:val="0000FF"/>
      <w:u w:val="single"/>
    </w:rPr>
  </w:style>
  <w:style w:type="character" w:styleId="16">
    <w:name w:val="annotation reference"/>
    <w:uiPriority w:val="0"/>
    <w:rPr>
      <w:sz w:val="21"/>
      <w:szCs w:val="21"/>
    </w:rPr>
  </w:style>
  <w:style w:type="character" w:customStyle="1" w:styleId="17">
    <w:name w:val="批注文字 Char"/>
    <w:link w:val="3"/>
    <w:uiPriority w:val="0"/>
    <w:rPr>
      <w:rFonts w:ascii="Calibri" w:hAnsi="Calibri"/>
      <w:kern w:val="2"/>
      <w:sz w:val="21"/>
      <w:szCs w:val="24"/>
    </w:rPr>
  </w:style>
  <w:style w:type="character" w:customStyle="1" w:styleId="18">
    <w:name w:val="批注框文本 Char"/>
    <w:link w:val="6"/>
    <w:uiPriority w:val="0"/>
    <w:rPr>
      <w:rFonts w:ascii="Calibri" w:hAnsi="Calibri"/>
      <w:kern w:val="2"/>
      <w:sz w:val="18"/>
      <w:szCs w:val="18"/>
    </w:rPr>
  </w:style>
  <w:style w:type="character" w:customStyle="1" w:styleId="19">
    <w:name w:val="批注主题 Char"/>
    <w:link w:val="10"/>
    <w:uiPriority w:val="0"/>
    <w:rPr>
      <w:rFonts w:ascii="Calibri" w:hAnsi="Calibri"/>
      <w:b/>
      <w:bCs/>
      <w:kern w:val="2"/>
      <w:sz w:val="21"/>
      <w:szCs w:val="24"/>
    </w:rPr>
  </w:style>
  <w:style w:type="character" w:customStyle="1" w:styleId="20">
    <w:name w:val="正文文本 (2)_"/>
    <w:link w:val="21"/>
    <w:unhideWhenUsed/>
    <w:qFormat/>
    <w:locked/>
    <w:uiPriority w:val="99"/>
    <w:rPr>
      <w:rFonts w:hint="eastAsia" w:ascii="MingLiU" w:eastAsia="MingLiU"/>
      <w:sz w:val="20"/>
      <w:lang w:val="en-US"/>
    </w:rPr>
  </w:style>
  <w:style w:type="paragraph" w:customStyle="1" w:styleId="21">
    <w:name w:val="正文文本 (2)1"/>
    <w:basedOn w:val="1"/>
    <w:link w:val="20"/>
    <w:unhideWhenUsed/>
    <w:uiPriority w:val="99"/>
    <w:pPr>
      <w:shd w:val="clear" w:color="auto" w:fill="FFFFFF"/>
      <w:spacing w:before="420" w:beforeLines="0" w:afterLines="0" w:line="321" w:lineRule="exact"/>
      <w:ind w:hanging="340"/>
      <w:jc w:val="distribute"/>
    </w:pPr>
    <w:rPr>
      <w:rFonts w:hint="eastAsia" w:ascii="MingLiU" w:eastAsia="MingLiU"/>
      <w:sz w:val="20"/>
      <w:lang w:val="en-US"/>
    </w:rPr>
  </w:style>
  <w:style w:type="character" w:customStyle="1" w:styleId="22">
    <w:name w:val="apple-converted-space"/>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7590</Words>
  <Characters>7811</Characters>
  <Lines>64</Lines>
  <Paragraphs>18</Paragraphs>
  <TotalTime>0</TotalTime>
  <ScaleCrop>false</ScaleCrop>
  <LinksUpToDate>false</LinksUpToDate>
  <CharactersWithSpaces>8782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2021-05-03T08:04:00Z</dcterms:created>
  <dc:creator>Sky123.Org</dc:creator>
  <cp:lastModifiedBy>罗</cp:lastModifiedBy>
  <cp:lastPrinted>2018-03-04T02:47:00Z</cp:lastPrinted>
  <dcterms:modified xsi:type="dcterms:W3CDTF">2023-03-27T01:02:47Z</dcterms:modified>
  <dc:title>一、默写单韵母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2052-11.1.0.13703</vt:lpwstr>
  </property>
  <property fmtid="{D5CDD505-2E9C-101B-9397-08002B2CF9AE}" pid="7" name="ICV">
    <vt:lpwstr>49A58CE2CA7341929DB6757CD7D14630</vt:lpwstr>
  </property>
</Properties>
</file>