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24"/>
          <w:szCs w:val="24"/>
          <w:lang w:eastAsia="zh-CN"/>
        </w:rPr>
      </w:pPr>
      <w:r>
        <w:rPr>
          <w:rFonts w:hint="eastAsia" w:ascii="宋体" w:hAnsi="宋体" w:eastAsia="宋体" w:cs="宋体"/>
          <w:b/>
          <w:bCs/>
          <w:sz w:val="44"/>
          <w:szCs w:val="44"/>
          <w:lang w:eastAsia="zh-CN"/>
        </w:rPr>
        <w:t>九年级道德与法治期中测试</w:t>
      </w:r>
    </w:p>
    <w:p>
      <w:pPr>
        <w:rPr>
          <w:rFonts w:hint="eastAsia" w:eastAsiaTheme="minorEastAsia"/>
          <w:sz w:val="24"/>
          <w:szCs w:val="24"/>
          <w:lang w:eastAsia="zh-CN"/>
        </w:rPr>
      </w:pPr>
    </w:p>
    <w:p>
      <w:pP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一、选择题（下列各题的四个选项中，只有一项是最符合题意的。每小题 2 分，共 26 分）</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1.党的十九大强调，我们要不忘初心，牢记使命。中国共产党人的初心和使命，就是（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A.为中国人民谋幸福，为中华民族谋复兴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B.实现中国人民独立，保障人民当家作主 </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C.实现国家繁荣富强，全面建成小康社会</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 D.全面深化改革开放，共建美丽幸福家园 </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2.党的十九大擘画了把我国建成社会主义现代化强国的战略蓝图，这是对新时代中国共产党人践行社会主义本质要求的最好诠释。社会主义的本质要求是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A. 全面深化改革</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B. 解放和发展社会生产力 </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C. 发展社会主义</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D. 坚持创新驱动发展战略</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3.我国经济已由高速增长阶段转向高质量发展阶段，这需要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①转变发展方式</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②提高增长速度</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③优化经济结构</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④转换增长动力</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A. ①②③</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B. ①②④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C. ①③④</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D. ②③④</w:t>
      </w:r>
    </w:p>
    <w:p>
      <w:pPr>
        <w:rPr>
          <w:rFonts w:hint="eastAsia" w:ascii="仿宋" w:hAnsi="仿宋" w:eastAsia="仿宋" w:cs="仿宋"/>
          <w:sz w:val="24"/>
          <w:szCs w:val="24"/>
          <w:lang w:eastAsia="zh-CN"/>
        </w:rPr>
      </w:pPr>
      <w:r>
        <w:rPr>
          <w:rFonts w:hint="eastAsia" w:ascii="仿宋" w:hAnsi="仿宋" w:eastAsia="仿宋" w:cs="仿宋"/>
          <w:sz w:val="24"/>
          <w:szCs w:val="24"/>
        </w:rPr>
        <w:drawing>
          <wp:anchor distT="0" distB="0" distL="114300" distR="114300" simplePos="0" relativeHeight="251659264" behindDoc="0" locked="0" layoutInCell="1" allowOverlap="1">
            <wp:simplePos x="0" y="0"/>
            <wp:positionH relativeFrom="column">
              <wp:posOffset>5067300</wp:posOffset>
            </wp:positionH>
            <wp:positionV relativeFrom="paragraph">
              <wp:posOffset>55245</wp:posOffset>
            </wp:positionV>
            <wp:extent cx="1163955" cy="1033145"/>
            <wp:effectExtent l="0" t="0" r="17145" b="1460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lum contrast="42000"/>
                    </a:blip>
                    <a:stretch>
                      <a:fillRect/>
                    </a:stretch>
                  </pic:blipFill>
                  <pic:spPr>
                    <a:xfrm>
                      <a:off x="0" y="0"/>
                      <a:ext cx="1163955" cy="1033145"/>
                    </a:xfrm>
                    <a:prstGeom prst="rect">
                      <a:avLst/>
                    </a:prstGeom>
                    <a:noFill/>
                    <a:ln>
                      <a:noFill/>
                    </a:ln>
                  </pic:spPr>
                </pic:pic>
              </a:graphicData>
            </a:graphic>
          </wp:anchor>
        </w:drawing>
      </w:r>
      <w:r>
        <w:rPr>
          <w:rFonts w:hint="eastAsia" w:ascii="仿宋" w:hAnsi="仿宋" w:eastAsia="仿宋" w:cs="仿宋"/>
          <w:sz w:val="24"/>
          <w:szCs w:val="24"/>
          <w:lang w:eastAsia="zh-CN"/>
        </w:rPr>
        <w:t>4.观看漫画《扶贫》，对其理解正确的有</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①政府将扶贫作为关系国计民生的根本性问题</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②我国让改革发展成果更公平惠及全体人民</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③我国坚持以人民为中心的发展思想</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④人民朝着共同富裕方向稳步前进 </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A. ①②③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B.①②④</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C.②③④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D. ①③④</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5.随着人工智能技术的进步，智能门锁，智能窗帘等智能家居逐渐成为人们的贴心助手。这反映了</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A. 创新让生活更美好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B. 创新引领国家走向富强</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C.创新促进社会变革</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D. 创新是发展的根本目的</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6.国务院颁发的《"十三五"国家科技创新规划》，强调全面深化科技体制改革，大力推进全面创新。其核心是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A. 知识创新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B，文化创新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C.制度创新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D. 科技创新</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7.庆祝 2019年教师节暨全国教育系统先进集体和先进个人表彰大会于2019年9月10日在京举行。习主席在人民大会堂亲切会见受表彰代表，向受到表彰的先进集体和先进个人表示热烈祝贺，并致以节日的问候。国家的做法说明教育</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①是民族振兴、社会进步的基石</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②是一个国家兴旺发达的不竭源泉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③成为世界主要国家发展战略的重心</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④寄托着亿万家庭对美好生活的期盼</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A. ①②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B. ③④</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C. ①④</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D. ②③</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8.孟子是战国时期儒家的代表，他主张"民贵君轻"思想;主张"政在得民"，反对苛政;主张给农民一定的土地，不侵犯农民劳动时间，宽刑薄税。从孟子的主张中体现了中国民主价值追求的重要思想源头是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A. 民本思想</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B. 道德思想</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C. 精神追求</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D.民族独立</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9.我国社会主义民主是一种新型的民主，具有强大的生命力。人民民主的真谛是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A. 坚持党的领导，自觉遵守宪法和法律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B. 有事好商量，众人的事情由众人商量</w:t>
      </w:r>
    </w:p>
    <w:p>
      <w:pPr>
        <w:rPr>
          <w:rFonts w:hint="eastAsia" w:ascii="仿宋" w:hAnsi="仿宋" w:eastAsia="仿宋" w:cs="仿宋"/>
          <w:sz w:val="24"/>
          <w:szCs w:val="24"/>
          <w:lang w:eastAsia="zh-CN"/>
        </w:rPr>
      </w:pPr>
      <w:r>
        <w:rPr>
          <w:rFonts w:hint="eastAsia" w:ascii="仿宋" w:hAnsi="仿宋" w:eastAsia="仿宋" w:cs="仿宋"/>
          <w:sz w:val="24"/>
          <w:szCs w:val="24"/>
          <w:lang w:val="en-US" w:eastAsia="zh-CN"/>
        </w:rPr>
        <w:t>C</w:t>
      </w:r>
      <w:r>
        <w:rPr>
          <w:rFonts w:hint="eastAsia" w:ascii="仿宋" w:hAnsi="仿宋" w:eastAsia="仿宋" w:cs="仿宋"/>
          <w:sz w:val="24"/>
          <w:szCs w:val="24"/>
          <w:lang w:eastAsia="zh-CN"/>
        </w:rPr>
        <w:t xml:space="preserve">. 人民当家作主，保障人民的民主权利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D. 对人民负责.想人民之所想，为人民办实事</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10.一个国家拥有什么素养的公民，就会有什么样的未来。增强民主意识，让民主成为一</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种生活方式，我们需要形成的民主态度是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A. 自觉遵守宪法和法律</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B. 尊重、宽容、批判和协商 </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C. 要不断积累民主知识</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D. 积极主动参与社会一切事务 </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11.2018年1月24日.中共中央、国务院下发《关于开展扫黑除恶专项斗争的通知》指出，为保障人民安居乐业、社会安定有序、国家长治久安，进一步巩固党的执政基础，党中央、国务院决定在全国开展扫黑除恶专项斗争。这表明实现中华民族伟大复兴的必然选择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A. 走法治道路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xml:space="preserve"> B. 实行人治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C. 走民主道路</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D. 实行德治</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12.最高人民法院院长周强在《最高人民法院工作报告》指出∶2018年，最高人民法院受理案件34794件，审结31883件，同比分别上升22.1%和23.5%，制定司法解释22件。材料说明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①厉行法治要求司法机关公正司法</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②厉行法治必须杜绝一切违法犯罪</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③我国实施全面依法治国方略并取得实效</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④建设法治中国要努力使每一个司法案件都体现公平正义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A. ①②③</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B.②③④</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C. ①②④</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D. ①③④</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13."德润人心，法安天下。"下列关于德治与法治关系表述正确的是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A. 法治重教化作用，德治重规范作用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B. 德治与法治相辅相成，相互促进</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C.道德建设对法律具有促进作用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D.法治文化对道德具有支撑作用</w:t>
      </w:r>
    </w:p>
    <w:p>
      <w:pP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二、非选择题（共 34 分）</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14. 聚焦时政，回答问题。</w:t>
      </w:r>
    </w:p>
    <w:tbl>
      <w:tblPr>
        <w:tblStyle w:val="3"/>
        <w:tblpPr w:leftFromText="180" w:rightFromText="180" w:vertAnchor="text" w:horzAnchor="page" w:tblpX="1197" w:tblpY="62"/>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5"/>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5" w:type="dxa"/>
          </w:tcPr>
          <w:p>
            <w:pPr>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时政</w:t>
            </w:r>
          </w:p>
          <w:p>
            <w:pPr>
              <w:jc w:val="center"/>
              <w:rPr>
                <w:rFonts w:hint="eastAsia" w:ascii="黑体" w:hAnsi="黑体" w:eastAsia="黑体" w:cs="黑体"/>
                <w:b/>
                <w:bCs/>
                <w:sz w:val="24"/>
                <w:szCs w:val="24"/>
                <w:vertAlign w:val="baseline"/>
                <w:lang w:eastAsia="zh-CN"/>
              </w:rPr>
            </w:pPr>
          </w:p>
        </w:tc>
        <w:tc>
          <w:tcPr>
            <w:tcW w:w="5659" w:type="dxa"/>
          </w:tcPr>
          <w:p>
            <w:pPr>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回答问题</w:t>
            </w:r>
          </w:p>
          <w:p>
            <w:pPr>
              <w:jc w:val="center"/>
              <w:rPr>
                <w:rFonts w:hint="eastAsia" w:ascii="黑体" w:hAnsi="黑体" w:eastAsia="黑体" w:cs="黑体"/>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5" w:type="dxa"/>
          </w:tcPr>
          <w:p>
            <w:pPr>
              <w:rPr>
                <w:rFonts w:hint="eastAsia" w:ascii="楷体" w:hAnsi="楷体" w:eastAsia="楷体" w:cs="楷体"/>
                <w:sz w:val="24"/>
                <w:szCs w:val="24"/>
                <w:vertAlign w:val="baseline"/>
                <w:lang w:eastAsia="zh-CN"/>
              </w:rPr>
            </w:pPr>
            <w:r>
              <w:rPr>
                <w:rFonts w:hint="eastAsia" w:ascii="楷体" w:hAnsi="楷体" w:eastAsia="楷体" w:cs="楷体"/>
                <w:sz w:val="24"/>
                <w:szCs w:val="24"/>
                <w:lang w:eastAsia="zh-CN"/>
              </w:rPr>
              <w:t>改革开放40多年，中华民族从"一穷二白"到"世界的经济大国"，人民生活幸福指数节节攀升，创造了中华民族新奇迹。</w:t>
            </w:r>
          </w:p>
        </w:tc>
        <w:tc>
          <w:tcPr>
            <w:tcW w:w="5659" w:type="dxa"/>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）改革开放 40多年，中华良族走上一条怎样的康庄大道?（2 分）</w:t>
            </w:r>
          </w:p>
          <w:p>
            <w:pPr>
              <w:rPr>
                <w:rFonts w:hint="eastAsia" w:ascii="仿宋" w:hAnsi="仿宋" w:eastAsia="仿宋" w:cs="仿宋"/>
                <w:sz w:val="24"/>
                <w:szCs w:val="24"/>
                <w:lang w:eastAsia="zh-CN"/>
              </w:rPr>
            </w:pPr>
          </w:p>
          <w:p>
            <w:pP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5" w:type="dxa"/>
          </w:tcPr>
          <w:p>
            <w:pPr>
              <w:rPr>
                <w:rFonts w:hint="eastAsia" w:ascii="楷体" w:hAnsi="楷体" w:eastAsia="楷体" w:cs="楷体"/>
                <w:sz w:val="24"/>
                <w:szCs w:val="24"/>
                <w:lang w:eastAsia="zh-CN"/>
              </w:rPr>
            </w:pPr>
            <w:r>
              <w:rPr>
                <w:rFonts w:hint="eastAsia" w:ascii="楷体" w:hAnsi="楷体" w:eastAsia="楷体" w:cs="楷体"/>
                <w:sz w:val="24"/>
                <w:szCs w:val="24"/>
                <w:lang w:eastAsia="zh-CN"/>
              </w:rPr>
              <w:t>2019年5月6日，湖州市穗清公交票价实现民主权利的调整举行听证会，就1元票价调整为 2元的方案，听取了人大代表、政协委员、消费者、专家等代表的意见和建议。</w:t>
            </w:r>
          </w:p>
          <w:p>
            <w:pPr>
              <w:rPr>
                <w:rFonts w:hint="eastAsia" w:ascii="楷体" w:hAnsi="楷体" w:eastAsia="楷体" w:cs="楷体"/>
                <w:sz w:val="24"/>
                <w:szCs w:val="24"/>
                <w:vertAlign w:val="baseline"/>
                <w:lang w:eastAsia="zh-CN"/>
              </w:rPr>
            </w:pPr>
          </w:p>
        </w:tc>
        <w:tc>
          <w:tcPr>
            <w:tcW w:w="5659" w:type="dxa"/>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（2）材料的做法涉及到实现民主权利哪种形式?（2 分）</w:t>
            </w:r>
          </w:p>
          <w:p>
            <w:pPr>
              <w:rPr>
                <w:rFonts w:hint="eastAsia" w:ascii="仿宋" w:hAnsi="仿宋"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5" w:type="dxa"/>
          </w:tcPr>
          <w:p>
            <w:pPr>
              <w:rPr>
                <w:rFonts w:hint="eastAsia" w:ascii="楷体" w:hAnsi="楷体" w:eastAsia="楷体" w:cs="楷体"/>
                <w:sz w:val="24"/>
                <w:szCs w:val="24"/>
                <w:vertAlign w:val="baseline"/>
                <w:lang w:eastAsia="zh-CN"/>
              </w:rPr>
            </w:pPr>
            <w:r>
              <w:rPr>
                <w:rFonts w:hint="eastAsia" w:ascii="楷体" w:hAnsi="楷体" w:eastAsia="楷体" w:cs="楷体"/>
                <w:sz w:val="24"/>
                <w:szCs w:val="24"/>
                <w:lang w:eastAsia="zh-CN"/>
              </w:rPr>
              <w:t>《中华人民共和国外商投资法（草案）》在全国人大初次审议之前，向社会公开征求意见，历时三年有余。</w:t>
            </w:r>
          </w:p>
        </w:tc>
        <w:tc>
          <w:tcPr>
            <w:tcW w:w="5659" w:type="dxa"/>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（3）材料体现了我国社会主义民主政治的特有形式和独特优势是什么?（2分）</w:t>
            </w:r>
          </w:p>
          <w:p>
            <w:pPr>
              <w:rPr>
                <w:rFonts w:hint="eastAsia" w:ascii="仿宋" w:hAnsi="仿宋" w:eastAsia="仿宋" w:cs="仿宋"/>
                <w:sz w:val="24"/>
                <w:szCs w:val="24"/>
                <w:vertAlign w:val="baseline"/>
                <w:lang w:eastAsia="zh-CN"/>
              </w:rPr>
            </w:pPr>
          </w:p>
        </w:tc>
      </w:tr>
    </w:tbl>
    <w:p>
      <w:pPr>
        <w:rPr>
          <w:rFonts w:hint="eastAsia" w:ascii="楷体" w:hAnsi="楷体" w:eastAsia="楷体" w:cs="楷体"/>
          <w:sz w:val="24"/>
          <w:szCs w:val="24"/>
          <w:lang w:eastAsia="zh-CN"/>
        </w:rPr>
      </w:pPr>
      <w:r>
        <w:rPr>
          <w:rFonts w:hint="eastAsia" w:eastAsiaTheme="minorEastAsia"/>
          <w:sz w:val="24"/>
          <w:szCs w:val="24"/>
          <w:lang w:eastAsia="zh-CN"/>
        </w:rPr>
        <w:t>1</w:t>
      </w:r>
      <w:r>
        <w:rPr>
          <w:rFonts w:hint="eastAsia" w:ascii="楷体" w:hAnsi="楷体" w:eastAsia="楷体" w:cs="楷体"/>
          <w:sz w:val="24"/>
          <w:szCs w:val="24"/>
          <w:lang w:eastAsia="zh-CN"/>
        </w:rPr>
        <w:t>5.材料一：十三届全国人大二次会议召开期间.9名全国人大代表亮相再度开启的"代表通道"。谋民生之利，解民生之忧。基层代表们带来的履职故事，聚焦民情民意，带着暖暖的民生温度。</w:t>
      </w:r>
    </w:p>
    <w:p>
      <w:pPr>
        <w:rPr>
          <w:rFonts w:hint="eastAsia" w:eastAsiaTheme="minorEastAsia"/>
          <w:sz w:val="24"/>
          <w:szCs w:val="24"/>
          <w:lang w:eastAsia="zh-CN"/>
        </w:rPr>
      </w:pPr>
      <w:r>
        <w:rPr>
          <w:rFonts w:hint="eastAsia" w:ascii="楷体" w:hAnsi="楷体" w:eastAsia="楷体" w:cs="楷体"/>
          <w:sz w:val="24"/>
          <w:szCs w:val="24"/>
          <w:lang w:eastAsia="zh-CN"/>
        </w:rPr>
        <w:t>材料二∶十三届全国人大二次会议代表珠海格力电器股份有限公司董事长董明珠说;"中国制造要走向世界，必须解决的核心问题就是增强科技创新能力。</w:t>
      </w:r>
      <w:r>
        <w:rPr>
          <w:rFonts w:hint="eastAsia" w:eastAsiaTheme="minorEastAsia"/>
          <w:sz w:val="24"/>
          <w:szCs w:val="24"/>
          <w:lang w:eastAsia="zh-CN"/>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（1）材料一体现了我国在落实哪一政治制度?（1 分）</w:t>
      </w: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（2）聚焦民情民意体现了我国的社会主义民主是怎样的民主?（2分）</w:t>
      </w: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（3）材料二中的中国制造要走向世界，增强科技创新能力有什么重要性?（2分）</w:t>
      </w:r>
    </w:p>
    <w:p>
      <w:pPr>
        <w:rPr>
          <w:rFonts w:hint="eastAsia" w:eastAsiaTheme="minorEastAsia"/>
          <w:sz w:val="24"/>
          <w:szCs w:val="24"/>
          <w:lang w:eastAsia="zh-CN"/>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16.观察漫画，回答问题</w:t>
      </w:r>
      <w:r>
        <w:rPr>
          <w:rFonts w:hint="eastAsia" w:ascii="仿宋" w:hAnsi="仿宋" w:eastAsia="仿宋" w:cs="仿宋"/>
          <w:sz w:val="24"/>
          <w:szCs w:val="24"/>
        </w:rPr>
        <w:drawing>
          <wp:anchor distT="0" distB="0" distL="114300" distR="114300" simplePos="0" relativeHeight="251660288" behindDoc="0" locked="0" layoutInCell="1" allowOverlap="1">
            <wp:simplePos x="0" y="0"/>
            <wp:positionH relativeFrom="column">
              <wp:posOffset>4371975</wp:posOffset>
            </wp:positionH>
            <wp:positionV relativeFrom="paragraph">
              <wp:posOffset>3810</wp:posOffset>
            </wp:positionV>
            <wp:extent cx="1915160" cy="2066925"/>
            <wp:effectExtent l="0" t="0" r="8890" b="9525"/>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lum contrast="36000"/>
                    </a:blip>
                    <a:stretch>
                      <a:fillRect/>
                    </a:stretch>
                  </pic:blipFill>
                  <pic:spPr>
                    <a:xfrm>
                      <a:off x="0" y="0"/>
                      <a:ext cx="1915160" cy="2066925"/>
                    </a:xfrm>
                    <a:prstGeom prst="rect">
                      <a:avLst/>
                    </a:prstGeom>
                    <a:noFill/>
                    <a:ln>
                      <a:noFill/>
                    </a:ln>
                  </pic:spPr>
                </pic:pic>
              </a:graphicData>
            </a:graphic>
          </wp:anchor>
        </w:drawing>
      </w:r>
    </w:p>
    <w:p>
      <w:pPr>
        <w:numPr>
          <w:ilvl w:val="0"/>
          <w:numId w:val="1"/>
        </w:numPr>
        <w:rPr>
          <w:rFonts w:hint="eastAsia" w:ascii="仿宋" w:hAnsi="仿宋" w:eastAsia="仿宋" w:cs="仿宋"/>
          <w:sz w:val="24"/>
          <w:szCs w:val="24"/>
          <w:lang w:eastAsia="zh-CN"/>
        </w:rPr>
      </w:pPr>
      <w:r>
        <w:rPr>
          <w:rFonts w:hint="eastAsia" w:ascii="仿宋" w:hAnsi="仿宋" w:eastAsia="仿宋" w:cs="仿宋"/>
          <w:sz w:val="24"/>
          <w:szCs w:val="24"/>
          <w:lang w:eastAsia="zh-CN"/>
        </w:rPr>
        <w:t>结合所学回答工作者们要发扬怎样的改革创新精神。（2分）</w:t>
      </w:r>
    </w:p>
    <w:p>
      <w:pPr>
        <w:numPr>
          <w:ilvl w:val="0"/>
          <w:numId w:val="0"/>
        </w:numPr>
        <w:rPr>
          <w:rFonts w:hint="eastAsia" w:ascii="仿宋" w:hAnsi="仿宋" w:eastAsia="仿宋" w:cs="仿宋"/>
          <w:sz w:val="24"/>
          <w:szCs w:val="24"/>
          <w:lang w:eastAsia="zh-CN"/>
        </w:rPr>
      </w:pPr>
    </w:p>
    <w:p>
      <w:pPr>
        <w:numPr>
          <w:ilvl w:val="0"/>
          <w:numId w:val="0"/>
        </w:numPr>
        <w:rPr>
          <w:rFonts w:hint="eastAsia" w:ascii="仿宋" w:hAnsi="仿宋" w:eastAsia="仿宋" w:cs="仿宋"/>
          <w:sz w:val="24"/>
          <w:szCs w:val="24"/>
          <w:lang w:eastAsia="zh-CN"/>
        </w:rPr>
      </w:pPr>
    </w:p>
    <w:p>
      <w:pPr>
        <w:numPr>
          <w:ilvl w:val="0"/>
          <w:numId w:val="0"/>
        </w:numPr>
        <w:rPr>
          <w:rFonts w:hint="eastAsia" w:ascii="仿宋" w:hAnsi="仿宋" w:eastAsia="仿宋" w:cs="仿宋"/>
          <w:sz w:val="24"/>
          <w:szCs w:val="24"/>
          <w:lang w:eastAsia="zh-CN"/>
        </w:rPr>
      </w:pP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lang w:eastAsia="zh-CN"/>
        </w:rPr>
        <w:t>（2）漫画中质监局工作人员的做法体现了厉行法治的哪项要求?（2 分）</w:t>
      </w: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（3）我国创造出一个又一个"中国奇迹"的原因有哪些?（写出两点即可）（2分）</w:t>
      </w:r>
    </w:p>
    <w:p>
      <w:pPr>
        <w:rPr>
          <w:rFonts w:hint="eastAsia" w:ascii="楷体" w:hAnsi="楷体" w:eastAsia="楷体" w:cs="楷体"/>
          <w:sz w:val="24"/>
          <w:szCs w:val="24"/>
          <w:lang w:eastAsia="zh-CN"/>
        </w:rPr>
      </w:pPr>
    </w:p>
    <w:p>
      <w:pPr>
        <w:numPr>
          <w:ilvl w:val="0"/>
          <w:numId w:val="0"/>
        </w:numPr>
        <w:rPr>
          <w:rFonts w:hint="eastAsia" w:ascii="楷体" w:hAnsi="楷体" w:eastAsia="楷体" w:cs="楷体"/>
          <w:sz w:val="24"/>
          <w:szCs w:val="24"/>
          <w:lang w:val="en-US" w:eastAsia="zh-CN"/>
        </w:rPr>
      </w:pPr>
    </w:p>
    <w:p>
      <w:pPr>
        <w:numPr>
          <w:ilvl w:val="0"/>
          <w:numId w:val="0"/>
        </w:numPr>
        <w:rPr>
          <w:rFonts w:hint="eastAsia" w:ascii="楷体" w:hAnsi="楷体" w:eastAsia="楷体" w:cs="楷体"/>
          <w:sz w:val="24"/>
          <w:szCs w:val="24"/>
          <w:lang w:val="en-US" w:eastAsia="zh-CN"/>
        </w:rPr>
      </w:pPr>
    </w:p>
    <w:p>
      <w:pPr>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lang w:val="en-US" w:eastAsia="zh-CN"/>
        </w:rPr>
        <w:t>17.</w:t>
      </w:r>
      <w:r>
        <w:rPr>
          <w:rFonts w:hint="eastAsia" w:ascii="楷体" w:hAnsi="楷体" w:eastAsia="楷体" w:cs="楷体"/>
          <w:sz w:val="24"/>
          <w:szCs w:val="24"/>
          <w:lang w:eastAsia="zh-CN"/>
        </w:rPr>
        <w:t>呼和浩特市行政审批服务局揭牌运行。局长刘建图说;"行政审批制度在改革中完善，行政审批步入一个新的阶段。推行一窗受理、合并审查，一章审批、一站办结、一窗出证等措施。我们要让信息多跑路群众少跑腿，推动实现*最多跑一次'的目标。"</w:t>
      </w:r>
    </w:p>
    <w:p>
      <w:pPr>
        <w:numPr>
          <w:ilvl w:val="0"/>
          <w:numId w:val="2"/>
        </w:numPr>
        <w:rPr>
          <w:rFonts w:hint="eastAsia" w:ascii="仿宋" w:hAnsi="仿宋" w:eastAsia="仿宋" w:cs="仿宋"/>
          <w:sz w:val="24"/>
          <w:szCs w:val="24"/>
          <w:lang w:eastAsia="zh-CN"/>
        </w:rPr>
      </w:pPr>
      <w:r>
        <w:rPr>
          <w:rFonts w:hint="eastAsia" w:ascii="仿宋" w:hAnsi="仿宋" w:eastAsia="仿宋" w:cs="仿宋"/>
          <w:sz w:val="24"/>
          <w:szCs w:val="24"/>
          <w:lang w:eastAsia="zh-CN"/>
        </w:rPr>
        <w:t>行政审批推行的措施，表明依法行政的核心是什么?（1分）</w:t>
      </w:r>
    </w:p>
    <w:p>
      <w:pPr>
        <w:numPr>
          <w:ilvl w:val="0"/>
          <w:numId w:val="0"/>
        </w:numPr>
        <w:rPr>
          <w:rFonts w:hint="eastAsia" w:ascii="仿宋" w:hAnsi="仿宋" w:eastAsia="仿宋" w:cs="仿宋"/>
          <w:sz w:val="24"/>
          <w:szCs w:val="24"/>
          <w:lang w:eastAsia="zh-CN"/>
        </w:rPr>
      </w:pPr>
    </w:p>
    <w:p>
      <w:pPr>
        <w:numPr>
          <w:ilvl w:val="0"/>
          <w:numId w:val="0"/>
        </w:numPr>
        <w:rPr>
          <w:rFonts w:hint="eastAsia" w:ascii="仿宋" w:hAnsi="仿宋" w:eastAsia="仿宋" w:cs="仿宋"/>
          <w:sz w:val="24"/>
          <w:szCs w:val="24"/>
          <w:lang w:eastAsia="zh-CN"/>
        </w:rPr>
      </w:pPr>
    </w:p>
    <w:p>
      <w:pPr>
        <w:numPr>
          <w:ilvl w:val="0"/>
          <w:numId w:val="0"/>
        </w:numPr>
        <w:rPr>
          <w:rFonts w:hint="eastAsia" w:ascii="仿宋" w:hAnsi="仿宋" w:eastAsia="仿宋" w:cs="仿宋"/>
          <w:sz w:val="24"/>
          <w:szCs w:val="24"/>
          <w:lang w:eastAsia="zh-CN"/>
        </w:rPr>
      </w:pPr>
    </w:p>
    <w:p>
      <w:pPr>
        <w:numPr>
          <w:ilvl w:val="0"/>
          <w:numId w:val="2"/>
        </w:numPr>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lang w:eastAsia="zh-CN"/>
        </w:rPr>
        <w:t>"实现最多跑一次"，体现了政府的宗旨是什么?（2 分）</w:t>
      </w:r>
    </w:p>
    <w:p>
      <w:pPr>
        <w:numPr>
          <w:ilvl w:val="0"/>
          <w:numId w:val="0"/>
        </w:numPr>
        <w:ind w:leftChars="0"/>
        <w:rPr>
          <w:rFonts w:hint="eastAsia" w:ascii="仿宋" w:hAnsi="仿宋" w:eastAsia="仿宋" w:cs="仿宋"/>
          <w:sz w:val="24"/>
          <w:szCs w:val="24"/>
          <w:lang w:eastAsia="zh-CN"/>
        </w:rPr>
      </w:pPr>
    </w:p>
    <w:p>
      <w:pPr>
        <w:numPr>
          <w:ilvl w:val="0"/>
          <w:numId w:val="0"/>
        </w:numPr>
        <w:ind w:leftChars="0"/>
        <w:rPr>
          <w:rFonts w:hint="eastAsia" w:ascii="仿宋" w:hAnsi="仿宋" w:eastAsia="仿宋" w:cs="仿宋"/>
          <w:sz w:val="24"/>
          <w:szCs w:val="24"/>
          <w:lang w:eastAsia="zh-CN"/>
        </w:rPr>
      </w:pPr>
    </w:p>
    <w:p>
      <w:pPr>
        <w:numPr>
          <w:ilvl w:val="0"/>
          <w:numId w:val="0"/>
        </w:numPr>
        <w:ind w:leftChars="0"/>
        <w:rPr>
          <w:rFonts w:hint="eastAsia" w:ascii="仿宋" w:hAnsi="仿宋" w:eastAsia="仿宋" w:cs="仿宋"/>
          <w:sz w:val="24"/>
          <w:szCs w:val="24"/>
          <w:lang w:eastAsia="zh-CN"/>
        </w:rPr>
      </w:pPr>
    </w:p>
    <w:p>
      <w:pPr>
        <w:numPr>
          <w:ilvl w:val="0"/>
          <w:numId w:val="0"/>
        </w:numPr>
        <w:ind w:leftChars="0"/>
        <w:rPr>
          <w:rFonts w:hint="eastAsia" w:ascii="仿宋" w:hAnsi="仿宋" w:eastAsia="仿宋" w:cs="仿宋"/>
          <w:sz w:val="24"/>
          <w:szCs w:val="24"/>
          <w:lang w:eastAsia="zh-CN"/>
        </w:rPr>
      </w:pPr>
      <w:r>
        <w:rPr>
          <w:rFonts w:hint="eastAsia" w:ascii="仿宋" w:hAnsi="仿宋" w:eastAsia="仿宋" w:cs="仿宋"/>
          <w:sz w:val="24"/>
          <w:szCs w:val="24"/>
          <w:lang w:eastAsia="zh-CN"/>
        </w:rPr>
        <w:t>（3）材料让我们感受到政府的作用，政府有哪两方面作用?（2 分）</w:t>
      </w: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drawing>
          <wp:inline distT="0" distB="0" distL="114300" distR="114300">
            <wp:extent cx="254000" cy="254000"/>
            <wp:effectExtent l="0" t="0" r="12700" b="1270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254000" cy="254000"/>
                    </a:xfrm>
                    <a:prstGeom prst="rect">
                      <a:avLst/>
                    </a:prstGeom>
                  </pic:spPr>
                </pic:pic>
              </a:graphicData>
            </a:graphic>
          </wp:inline>
        </w:drawing>
      </w:r>
      <w:r>
        <w:rPr>
          <w:rFonts w:hint="eastAsia" w:ascii="仿宋" w:hAnsi="仿宋" w:eastAsia="仿宋" w:cs="仿宋"/>
          <w:sz w:val="24"/>
          <w:szCs w:val="24"/>
          <w:lang w:eastAsia="zh-CN"/>
        </w:rPr>
        <w:t>18.2019年是中华人民共和国成立 70 周年。某校九年级（1）班同学据此设计了一期主题板报，请你欣赏后作答。</w:t>
      </w:r>
    </w:p>
    <w:p>
      <w:pPr>
        <w:jc w:val="center"/>
        <w:rPr>
          <w:rFonts w:hint="eastAsia" w:eastAsiaTheme="minorEastAsia"/>
          <w:sz w:val="24"/>
          <w:szCs w:val="24"/>
          <w:lang w:eastAsia="zh-CN"/>
        </w:rPr>
      </w:pPr>
      <w:r>
        <w:rPr>
          <w:rFonts w:hint="eastAsia" w:ascii="黑体" w:hAnsi="黑体" w:eastAsia="黑体" w:cs="黑体"/>
          <w:b/>
          <w:bCs/>
          <w:sz w:val="24"/>
          <w:szCs w:val="24"/>
          <w:lang w:eastAsia="zh-CN"/>
        </w:rPr>
        <w:t>【峥嵘岁月描绘新蓝图】</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建国70年来我国建立了比较完整的现代工业体系，改革开放 40 年来，我国已经成为世界第二大经济体，2018年国内生产总值突破 90亿万元大关，我国进入"创新型"国家行列。</w:t>
      </w:r>
    </w:p>
    <w:p>
      <w:pPr>
        <w:numPr>
          <w:ilvl w:val="0"/>
          <w:numId w:val="3"/>
        </w:numPr>
        <w:rPr>
          <w:rFonts w:hint="eastAsia" w:ascii="仿宋" w:hAnsi="仿宋" w:eastAsia="仿宋" w:cs="仿宋"/>
          <w:sz w:val="24"/>
          <w:szCs w:val="24"/>
          <w:lang w:eastAsia="zh-CN"/>
        </w:rPr>
      </w:pPr>
      <w:r>
        <w:rPr>
          <w:rFonts w:hint="eastAsia" w:ascii="仿宋" w:hAnsi="仿宋" w:eastAsia="仿宋" w:cs="仿宋"/>
          <w:sz w:val="24"/>
          <w:szCs w:val="24"/>
          <w:lang w:eastAsia="zh-CN"/>
        </w:rPr>
        <w:t>用最简练的语言回答中国改革开放具有怎样的重要性。（1分）</w:t>
      </w:r>
    </w:p>
    <w:p>
      <w:pPr>
        <w:numPr>
          <w:ilvl w:val="0"/>
          <w:numId w:val="0"/>
        </w:numPr>
        <w:rPr>
          <w:rFonts w:hint="eastAsia" w:ascii="仿宋" w:hAnsi="仿宋" w:eastAsia="仿宋" w:cs="仿宋"/>
          <w:sz w:val="24"/>
          <w:szCs w:val="24"/>
          <w:lang w:eastAsia="zh-CN"/>
        </w:rPr>
      </w:pPr>
    </w:p>
    <w:p>
      <w:pPr>
        <w:numPr>
          <w:ilvl w:val="0"/>
          <w:numId w:val="0"/>
        </w:numPr>
        <w:rPr>
          <w:rFonts w:hint="eastAsia" w:ascii="仿宋" w:hAnsi="仿宋" w:eastAsia="仿宋" w:cs="仿宋"/>
          <w:sz w:val="24"/>
          <w:szCs w:val="24"/>
          <w:lang w:eastAsia="zh-CN"/>
        </w:rPr>
      </w:pPr>
    </w:p>
    <w:p>
      <w:pPr>
        <w:numPr>
          <w:ilvl w:val="0"/>
          <w:numId w:val="0"/>
        </w:numPr>
        <w:rPr>
          <w:rFonts w:hint="eastAsia" w:ascii="仿宋" w:hAnsi="仿宋" w:eastAsia="仿宋" w:cs="仿宋"/>
          <w:sz w:val="24"/>
          <w:szCs w:val="24"/>
          <w:lang w:eastAsia="zh-CN"/>
        </w:rPr>
      </w:pP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lang w:eastAsia="zh-CN"/>
        </w:rPr>
        <w:t>（2）建设"创新型"国家，要坚定不移地走什么道路?（2分）</w:t>
      </w:r>
    </w:p>
    <w:p>
      <w:pPr>
        <w:jc w:val="center"/>
        <w:rPr>
          <w:rFonts w:hint="eastAsia" w:ascii="黑体" w:hAnsi="黑体" w:eastAsia="黑体" w:cs="黑体"/>
          <w:b/>
          <w:bCs/>
          <w:sz w:val="24"/>
          <w:szCs w:val="24"/>
          <w:lang w:eastAsia="zh-CN"/>
        </w:rPr>
      </w:pPr>
    </w:p>
    <w:p>
      <w:pPr>
        <w:jc w:val="center"/>
        <w:rPr>
          <w:rFonts w:hint="eastAsia" w:ascii="黑体" w:hAnsi="黑体" w:eastAsia="黑体" w:cs="黑体"/>
          <w:b/>
          <w:bCs/>
          <w:sz w:val="24"/>
          <w:szCs w:val="24"/>
          <w:lang w:eastAsia="zh-CN"/>
        </w:rPr>
      </w:pPr>
    </w:p>
    <w:p>
      <w:pPr>
        <w:jc w:val="center"/>
        <w:rPr>
          <w:rFonts w:hint="eastAsia" w:eastAsiaTheme="minorEastAsia"/>
          <w:sz w:val="24"/>
          <w:szCs w:val="24"/>
          <w:lang w:eastAsia="zh-CN"/>
        </w:rPr>
      </w:pPr>
      <w:r>
        <w:rPr>
          <w:rFonts w:hint="eastAsia" w:ascii="黑体" w:hAnsi="黑体" w:eastAsia="黑体" w:cs="黑体"/>
          <w:b/>
          <w:bCs/>
          <w:sz w:val="24"/>
          <w:szCs w:val="24"/>
          <w:lang w:eastAsia="zh-CN"/>
        </w:rPr>
        <w:t>【乘风破浪共谋新发展】</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70 年来我国建立健全城乡融合发展体制机制和政策体系，缩小城乡发展差距，坚持把村庄发展纳入大盘子，乘风破浪谋发展，实现城乡之间的有效对接，为确保 2020 年全面建成小康社会。</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（3）材料的做法体现了我国发展中面临哪一现实挑战?（2 分）</w:t>
      </w: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（4）凝心聚力谋发展，发展的根本目的是什么?（1分）</w:t>
      </w:r>
    </w:p>
    <w:p>
      <w:pPr>
        <w:rPr>
          <w:rFonts w:hint="eastAsia" w:eastAsiaTheme="minorEastAsia"/>
          <w:sz w:val="24"/>
          <w:szCs w:val="24"/>
          <w:lang w:eastAsia="zh-CN"/>
        </w:rPr>
      </w:pPr>
    </w:p>
    <w:p>
      <w:pPr>
        <w:rPr>
          <w:rFonts w:hint="eastAsia" w:eastAsiaTheme="minorEastAsia"/>
          <w:sz w:val="24"/>
          <w:szCs w:val="24"/>
          <w:lang w:eastAsia="zh-CN"/>
        </w:rPr>
      </w:pPr>
    </w:p>
    <w:p>
      <w:pPr>
        <w:jc w:val="center"/>
        <w:rPr>
          <w:rFonts w:hint="eastAsia" w:eastAsiaTheme="minorEastAsia"/>
          <w:sz w:val="24"/>
          <w:szCs w:val="24"/>
          <w:lang w:eastAsia="zh-CN"/>
        </w:rPr>
      </w:pPr>
      <w:r>
        <w:rPr>
          <w:rFonts w:hint="eastAsia" w:ascii="黑体" w:hAnsi="黑体" w:eastAsia="黑体" w:cs="黑体"/>
          <w:b/>
          <w:bCs/>
          <w:sz w:val="24"/>
          <w:szCs w:val="24"/>
          <w:lang w:eastAsia="zh-CN"/>
        </w:rPr>
        <w:t>【波澜壮阔谱写新华章】</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70 年来在党的领导下，我国民主法治建设取得长足进步。民主以人民利益为重，法治以公平正义为念，开启全面推进依法治国的新时代，谱写了中国特色社会主义法治道路的新华章。</w:t>
      </w:r>
    </w:p>
    <w:p>
      <w:pPr>
        <w:numPr>
          <w:ilvl w:val="0"/>
          <w:numId w:val="4"/>
        </w:numPr>
        <w:rPr>
          <w:rFonts w:hint="eastAsia" w:ascii="仿宋" w:hAnsi="仿宋" w:eastAsia="仿宋" w:cs="仿宋"/>
          <w:sz w:val="24"/>
          <w:szCs w:val="24"/>
          <w:lang w:eastAsia="zh-CN"/>
        </w:rPr>
      </w:pPr>
      <w:r>
        <w:rPr>
          <w:rFonts w:hint="eastAsia" w:ascii="仿宋" w:hAnsi="仿宋" w:eastAsia="仿宋" w:cs="仿宋"/>
          <w:sz w:val="24"/>
          <w:szCs w:val="24"/>
          <w:lang w:eastAsia="zh-CN"/>
        </w:rPr>
        <w:t>"民主以人民利益为重"，表明社会主义民主政治的本质特征是什么?（2分）</w:t>
      </w:r>
    </w:p>
    <w:p>
      <w:pPr>
        <w:numPr>
          <w:ilvl w:val="0"/>
          <w:numId w:val="0"/>
        </w:numPr>
        <w:rPr>
          <w:rFonts w:hint="eastAsia" w:ascii="仿宋" w:hAnsi="仿宋" w:eastAsia="仿宋" w:cs="仿宋"/>
          <w:sz w:val="24"/>
          <w:szCs w:val="24"/>
          <w:lang w:eastAsia="zh-CN"/>
        </w:rPr>
      </w:pPr>
    </w:p>
    <w:p>
      <w:pPr>
        <w:numPr>
          <w:ilvl w:val="0"/>
          <w:numId w:val="0"/>
        </w:numPr>
        <w:rPr>
          <w:rFonts w:hint="eastAsia" w:ascii="仿宋" w:hAnsi="仿宋" w:eastAsia="仿宋" w:cs="仿宋"/>
          <w:sz w:val="24"/>
          <w:szCs w:val="24"/>
          <w:lang w:eastAsia="zh-CN"/>
        </w:rPr>
      </w:pPr>
    </w:p>
    <w:p>
      <w:pPr>
        <w:numPr>
          <w:ilvl w:val="0"/>
          <w:numId w:val="0"/>
        </w:numPr>
        <w:rPr>
          <w:rFonts w:hint="eastAsia" w:ascii="仿宋" w:hAnsi="仿宋" w:eastAsia="仿宋" w:cs="仿宋"/>
          <w:sz w:val="24"/>
          <w:szCs w:val="24"/>
          <w:lang w:eastAsia="zh-CN"/>
        </w:rPr>
      </w:pPr>
    </w:p>
    <w:p>
      <w:pPr>
        <w:numPr>
          <w:ilvl w:val="0"/>
          <w:numId w:val="0"/>
        </w:numPr>
        <w:rPr>
          <w:rFonts w:hint="eastAsia" w:ascii="仿宋" w:hAnsi="仿宋" w:eastAsia="仿宋" w:cs="仿宋"/>
          <w:sz w:val="24"/>
          <w:szCs w:val="24"/>
          <w:lang w:eastAsia="zh-CN"/>
        </w:rPr>
      </w:pPr>
    </w:p>
    <w:p>
      <w:pPr>
        <w:numPr>
          <w:ilvl w:val="0"/>
          <w:numId w:val="0"/>
        </w:numPr>
        <w:rPr>
          <w:rFonts w:hint="eastAsia" w:ascii="仿宋" w:hAnsi="仿宋" w:eastAsia="仿宋" w:cs="仿宋"/>
          <w:sz w:val="24"/>
          <w:szCs w:val="24"/>
          <w:lang w:eastAsia="zh-CN"/>
        </w:rPr>
      </w:pPr>
      <w:r>
        <w:rPr>
          <w:rFonts w:hint="eastAsia" w:ascii="仿宋" w:hAnsi="仿宋" w:eastAsia="仿宋" w:cs="仿宋"/>
          <w:sz w:val="24"/>
          <w:szCs w:val="24"/>
          <w:lang w:eastAsia="zh-CN"/>
        </w:rPr>
        <w:t>（6）我国为什么要开启全面推进依法治国的新时代?（2 分）</w:t>
      </w: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（7）为推进法治中国建设，你应怎样做?（2 分）</w:t>
      </w: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jc w:val="center"/>
        <w:rPr>
          <w:rFonts w:hint="eastAsia" w:ascii="楷体" w:hAnsi="楷体" w:eastAsia="楷体" w:cs="楷体"/>
          <w:sz w:val="32"/>
          <w:szCs w:val="32"/>
          <w:lang w:eastAsia="zh-CN"/>
        </w:rPr>
      </w:pPr>
    </w:p>
    <w:p>
      <w:pPr>
        <w:jc w:val="center"/>
        <w:rPr>
          <w:rFonts w:hint="eastAsia" w:ascii="楷体" w:hAnsi="楷体" w:eastAsia="楷体" w:cs="楷体"/>
          <w:sz w:val="32"/>
          <w:szCs w:val="32"/>
          <w:lang w:eastAsia="zh-CN"/>
        </w:rPr>
      </w:pPr>
    </w:p>
    <w:p>
      <w:pPr>
        <w:jc w:val="center"/>
        <w:rPr>
          <w:rFonts w:hint="eastAsia" w:ascii="楷体" w:hAnsi="楷体" w:eastAsia="楷体" w:cs="楷体"/>
          <w:sz w:val="32"/>
          <w:szCs w:val="32"/>
          <w:lang w:eastAsia="zh-CN"/>
        </w:rPr>
      </w:pPr>
    </w:p>
    <w:p>
      <w:pPr>
        <w:jc w:val="center"/>
        <w:rPr>
          <w:rFonts w:hint="eastAsia" w:ascii="楷体" w:hAnsi="楷体" w:eastAsia="楷体" w:cs="楷体"/>
          <w:sz w:val="32"/>
          <w:szCs w:val="32"/>
          <w:lang w:eastAsia="zh-CN"/>
        </w:rPr>
      </w:pPr>
    </w:p>
    <w:p>
      <w:pPr>
        <w:jc w:val="center"/>
        <w:rPr>
          <w:rFonts w:hint="eastAsia" w:ascii="楷体" w:hAnsi="楷体" w:eastAsia="楷体" w:cs="楷体"/>
          <w:sz w:val="32"/>
          <w:szCs w:val="32"/>
          <w:lang w:eastAsia="zh-CN"/>
        </w:rPr>
      </w:pPr>
      <w:bookmarkStart w:id="0" w:name="_GoBack"/>
      <w:bookmarkEnd w:id="0"/>
      <w:r>
        <w:rPr>
          <w:rFonts w:hint="eastAsia" w:ascii="楷体" w:hAnsi="楷体" w:eastAsia="楷体" w:cs="楷体"/>
          <w:sz w:val="32"/>
          <w:szCs w:val="32"/>
          <w:lang w:eastAsia="zh-CN"/>
        </w:rPr>
        <w:t>参考答案</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一、1.A 2.B 3.C 4.C 5.A6.D 7.C 8.A 9.B 10.B 11.A 12.D 13.B</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二、14.（1）民族复兴、强国富民。</w:t>
      </w:r>
    </w:p>
    <w:p>
      <w:pPr>
        <w:numPr>
          <w:ilvl w:val="0"/>
          <w:numId w:val="3"/>
        </w:numPr>
        <w:ind w:left="0" w:leftChars="0"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民主决策。</w:t>
      </w:r>
    </w:p>
    <w:p>
      <w:pPr>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eastAsia="zh-CN"/>
        </w:rPr>
        <w:t>（3）协商民主。</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15.（1）人民代表大会制度。</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（2）我国的社会主义民主是维护人民根本权益的最广泛、最真实、最管用的民主。</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 xml:space="preserve">（3）科技创新能力已经成为综合国力竞争的决定性因素。 </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16.（1）与时俱进、锐意进取、勤于探索、勇于实践的改革创断精神。</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（2）严格执法</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（3）坚持以经济建设为中心，坚持效革开放，实施科教兴国战略、创新驱动发展战略等。（其他答案符合题意也可）</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 xml:space="preserve"> 17.（1）规范政府的行政权。</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（2）为人民服务。</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（3）一方面，人们的社会生活需要政府管理;另一方面，人们又享受着政府提供的公</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共服务。</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18.（1）改革开放是决定当代中国命运的关键抉择。或改革开放是当代中国最鲜明的特色。或改革开放是中国和世界共同发展进步的伟大历程等。（其他答案符合题意即可）</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（2）中国特色自主创新道路。</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（3）城乡发展不平衡不协调。</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（4）增进民生福祉。</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（5）人民当家作主。</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（6）全面依法治国是中国特色社会主义的本质要求和重要保障。</w:t>
      </w:r>
    </w:p>
    <w:p>
      <w:pPr>
        <w:rPr>
          <w:rFonts w:hint="eastAsia" w:ascii="楷体" w:hAnsi="楷体" w:eastAsia="楷体" w:cs="楷体"/>
          <w:sz w:val="24"/>
          <w:szCs w:val="24"/>
          <w:lang w:eastAsia="zh-CN"/>
        </w:rPr>
      </w:pPr>
      <w:r>
        <w:rPr>
          <w:rFonts w:hint="eastAsia" w:ascii="楷体" w:hAnsi="楷体" w:eastAsia="楷体" w:cs="楷体"/>
          <w:sz w:val="24"/>
          <w:szCs w:val="24"/>
          <w:lang w:eastAsia="zh-CN"/>
        </w:rPr>
        <w:t>（7）增强尊法学法守法用法意识，弘扬法治精神，强化规则意识，树立正确的权利义务观念等。（其他答案符合题意也可）</w:t>
      </w:r>
    </w:p>
    <w:p>
      <w:pPr>
        <w:rPr>
          <w:rFonts w:hint="eastAsia" w:ascii="楷体" w:hAnsi="楷体" w:eastAsia="楷体" w:cs="楷体"/>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p>
      <w:pPr>
        <w:rPr>
          <w:rFonts w:hint="eastAsia" w:eastAsiaTheme="minorEastAsia"/>
          <w:sz w:val="24"/>
          <w:szCs w:val="24"/>
          <w:lang w:eastAsia="zh-CN"/>
        </w:rPr>
      </w:pP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1ACFD"/>
    <w:multiLevelType w:val="singleLevel"/>
    <w:tmpl w:val="9771ACFD"/>
    <w:lvl w:ilvl="0" w:tentative="0">
      <w:start w:val="5"/>
      <w:numFmt w:val="decimal"/>
      <w:suff w:val="nothing"/>
      <w:lvlText w:val="（%1）"/>
      <w:lvlJc w:val="left"/>
    </w:lvl>
  </w:abstractNum>
  <w:abstractNum w:abstractNumId="1">
    <w:nsid w:val="FE466E5A"/>
    <w:multiLevelType w:val="singleLevel"/>
    <w:tmpl w:val="FE466E5A"/>
    <w:lvl w:ilvl="0" w:tentative="0">
      <w:start w:val="1"/>
      <w:numFmt w:val="decimal"/>
      <w:suff w:val="nothing"/>
      <w:lvlText w:val="（%1）"/>
      <w:lvlJc w:val="left"/>
    </w:lvl>
  </w:abstractNum>
  <w:abstractNum w:abstractNumId="2">
    <w:nsid w:val="0C9A6A19"/>
    <w:multiLevelType w:val="singleLevel"/>
    <w:tmpl w:val="0C9A6A19"/>
    <w:lvl w:ilvl="0" w:tentative="0">
      <w:start w:val="1"/>
      <w:numFmt w:val="decimal"/>
      <w:suff w:val="nothing"/>
      <w:lvlText w:val="（%1）"/>
      <w:lvlJc w:val="left"/>
    </w:lvl>
  </w:abstractNum>
  <w:abstractNum w:abstractNumId="3">
    <w:nsid w:val="157E724D"/>
    <w:multiLevelType w:val="singleLevel"/>
    <w:tmpl w:val="157E724D"/>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4D1C19"/>
    <w:rsid w:val="16E65B9A"/>
    <w:rsid w:val="354D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2021-01-15T02:18:00Z</dcterms:created>
  <dc:creator>将进酒</dc:creator>
  <cp:lastModifiedBy>netsun</cp:lastModifiedBy>
  <dcterms:modified xsi:type="dcterms:W3CDTF">2021-06-26T15:24:47Z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3EEDEE6BBCF04C0B8F3C09E55C798766</vt:lpwstr>
  </property>
</Properties>
</file>