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FF0000"/>
          <w:sz w:val="28"/>
          <w:szCs w:val="24"/>
        </w:rPr>
      </w:pPr>
      <w:r>
        <w:rPr>
          <w:rFonts w:ascii="宋体" w:hAnsi="宋体"/>
          <w:b/>
          <w:color w:val="FF0000"/>
          <w:sz w:val="28"/>
          <w:szCs w:val="24"/>
        </w:rPr>
        <w:pict>
          <v:shape id="_x0000_s1026" o:spid="_x0000_s1026" o:spt="75" type="#_x0000_t75" style="position:absolute;left:0pt;margin-left:939pt;margin-top:883pt;height:28pt;width:33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/>
          <w:b/>
          <w:color w:val="FF0000"/>
          <w:sz w:val="28"/>
          <w:szCs w:val="24"/>
        </w:rPr>
        <w:t>九年级历史</w:t>
      </w:r>
      <w:r>
        <w:rPr>
          <w:rFonts w:ascii="宋体" w:hAnsi="宋体"/>
          <w:b/>
          <w:color w:val="FF0000"/>
          <w:sz w:val="28"/>
          <w:szCs w:val="24"/>
        </w:rPr>
        <w:t>下册期中检测（</w:t>
      </w:r>
      <w:r>
        <w:rPr>
          <w:rFonts w:hint="eastAsia" w:ascii="宋体" w:hAnsi="宋体"/>
          <w:b/>
          <w:color w:val="FF0000"/>
          <w:sz w:val="28"/>
          <w:szCs w:val="24"/>
        </w:rPr>
        <w:t>四</w:t>
      </w:r>
      <w:r>
        <w:rPr>
          <w:rFonts w:ascii="宋体" w:hAnsi="宋体"/>
          <w:b/>
          <w:color w:val="FF0000"/>
          <w:sz w:val="28"/>
          <w:szCs w:val="24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一、选择题（共20题，每题2分，共40分）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1．（2018山东济宁中考）民族独立和民族解放是不可抗拒的时代潮流。下列图片中的人物是反抗殖民统治、争取民族独立的英勇战将，有关他们的说法符合史实的是（）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3088005" cy="1052195"/>
            <wp:effectExtent l="0" t="0" r="0" b="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图1                 图2             图3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①图1和图2中的人物都是反抗英国的殖民统治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②三者都领导人民完成了民族独立和解放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③都属于亚非拉美的民族独立运动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④图3中的人物被誉为“南美的解放者”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A．①②③    B．①②C．②③    D．①④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2．（2018江苏扬州中考）促使俄国走上资本主义发展道路的事件是（）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A．大化改新    B．1861年农奴制改革C．明治维新    D．十月革命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3．（2017湖北鄂州中考）俄国1861年改革和美国南北战争都是为了解决资本主义发展所需要的（）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A．劳动力问题    B．市场问题C．资金问题  D．原料问题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4．（2017江苏盐城中考）明治维新后，柳生家族的一郎卖了土地到工厂工作，二郎上了免费的学校。柳生家族生活变化反映出的改革措施有（）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①废藩置县②允许土地买卖③鼓励发展近代工业④提倡文明开化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</w:t>
      </w:r>
      <w:r>
        <w:rPr>
          <w:rFonts w:hint="eastAsia" w:ascii="宋体" w:hAnsi="宋体"/>
        </w:rPr>
        <w:drawing>
          <wp:inline distT="0" distB="0" distL="0" distR="0">
            <wp:extent cx="2032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．①②④    B．②④    C．②③④    D．③④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5．（2018四川广安中考）19世纪六七十年代资产阶级统治的巩固与扩大，其具体表现不包括（）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A．法兰西第一共和国成立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B．美国通过第二次资产阶级革命废除黑奴制度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C．俄国1861年改革废除农奴制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D．日本通过明治维新走上资本主义道路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6．（2018山东济宁中考）两次工业革命分别开启了“蒸汽时代”和“电气时代”，区分它们主要是根据（）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A．能源动力    B．通信技术C．交通工具    D．机械设备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7．（2017江苏南京钟英中学三模）下列关于两次工业革命的说法，正确的是（）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①促进了生产力的飞速发展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②促使欧美诸国先后实现工业化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③都出现了交通工具的革新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④都引发了世界性大战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A．①③    B．②③    C．①②③    D．②③④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8．（2018江苏苏州中考）《新编剑桥世界近代史》：“两个学说都发现了变化的原因在于斗争——生存竞争和阶级斗争。”这两个学说的代表人物分别是（）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A．但丁、莎士比亚    B．达尔文、马克思C．鲍狄埃、贝多芬    D．克伦威尔、林肯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9．（2017湖南湘潭期末）学习一战的历史后，有同学整理出了以下知识点，其中哪一项不准确（）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A．战争爆发前在欧洲形成了两大军事侵略集团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B．巴尔干半岛</w:t>
      </w:r>
      <w:r>
        <w:rPr>
          <w:rFonts w:hint="eastAsia" w:ascii="宋体" w:hAnsi="宋体"/>
        </w:rPr>
        <w:drawing>
          <wp:inline distT="0" distB="0" distL="0" distR="0">
            <wp:extent cx="17780" cy="2032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的争夺是大战爆发的根本原因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C．大战以协约国的胜利而告终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D．大战中最惨烈的战役是凡尔登战役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10．（2015四川雅安中考）下表是《第一次世界大战交战国军需品的生产量变化情况表》（单位：百万吨），导致1917年协约国一方生产量变化的主要原因是（）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691"/>
        <w:gridCol w:w="1735"/>
        <w:gridCol w:w="166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57" w:type="dxa"/>
            <w:vMerge w:val="restart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项目</w:t>
            </w:r>
          </w:p>
        </w:tc>
        <w:tc>
          <w:tcPr>
            <w:tcW w:w="3426" w:type="dxa"/>
            <w:gridSpan w:val="2"/>
            <w:shd w:val="clear" w:color="auto" w:fill="auto"/>
            <w:noWrap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1914年9月15日</w:t>
            </w:r>
          </w:p>
        </w:tc>
        <w:tc>
          <w:tcPr>
            <w:tcW w:w="3381" w:type="dxa"/>
            <w:gridSpan w:val="2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57" w:type="dxa"/>
            <w:vMerge w:val="continue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91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协约国</w:t>
            </w:r>
          </w:p>
        </w:tc>
        <w:tc>
          <w:tcPr>
            <w:tcW w:w="1735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同盟国</w:t>
            </w:r>
          </w:p>
        </w:tc>
        <w:tc>
          <w:tcPr>
            <w:tcW w:w="16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协约国</w:t>
            </w:r>
          </w:p>
        </w:tc>
        <w:tc>
          <w:tcPr>
            <w:tcW w:w="17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同盟国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5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生铁</w:t>
            </w:r>
          </w:p>
        </w:tc>
        <w:tc>
          <w:tcPr>
            <w:tcW w:w="1691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16</w:t>
            </w:r>
          </w:p>
        </w:tc>
        <w:tc>
          <w:tcPr>
            <w:tcW w:w="1735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50</w:t>
            </w:r>
          </w:p>
        </w:tc>
        <w:tc>
          <w:tcPr>
            <w:tcW w:w="17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5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钢</w:t>
            </w:r>
          </w:p>
        </w:tc>
        <w:tc>
          <w:tcPr>
            <w:tcW w:w="1691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16</w:t>
            </w:r>
          </w:p>
        </w:tc>
        <w:tc>
          <w:tcPr>
            <w:tcW w:w="1735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58</w:t>
            </w:r>
          </w:p>
        </w:tc>
        <w:tc>
          <w:tcPr>
            <w:tcW w:w="17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5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煤</w:t>
            </w:r>
          </w:p>
        </w:tc>
        <w:tc>
          <w:tcPr>
            <w:tcW w:w="1691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346</w:t>
            </w:r>
          </w:p>
        </w:tc>
        <w:tc>
          <w:tcPr>
            <w:tcW w:w="1735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355</w:t>
            </w:r>
          </w:p>
        </w:tc>
        <w:tc>
          <w:tcPr>
            <w:tcW w:w="16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851</w:t>
            </w:r>
          </w:p>
        </w:tc>
        <w:tc>
          <w:tcPr>
            <w:tcW w:w="17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340</w:t>
            </w: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A．德国投降</w:t>
      </w:r>
      <w:r>
        <w:rPr>
          <w:rFonts w:hint="eastAsia" w:ascii="宋体" w:hAnsi="宋体"/>
        </w:rPr>
        <w:drawing>
          <wp:inline distT="0" distB="0" distL="0" distR="0">
            <wp:extent cx="2159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B．俄国参战C．意大利参战    D．美国参战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11．（2017黑龙江牡丹江中考）第一次世界大战把人类推进了苦难的深渊。一战的主要性质是（）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A．民族解放战争B．争夺美洲霸权的侵略战争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C．世界反法西斯战争D．帝国主义掠夺战争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12．（2018广东深圳耀华实验学校期中）第一次世界大战中，同盟国失败的原因不包括（）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A．美国参战增强了协约国的实力B．长期战争导致国家的崩溃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C．协约国进行的战争是正义的D．同盟国进行的战争是非正义的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13．（2018江苏扬州仪征月</w:t>
      </w:r>
      <w:r>
        <w:rPr>
          <w:rFonts w:hint="eastAsia" w:ascii="宋体" w:hAnsi="宋体"/>
        </w:rPr>
        <w:drawing>
          <wp:inline distT="0" distB="0" distL="0" distR="0">
            <wp:extent cx="2286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塘中学一模）俄国十月革命与以往革命的首要不同点是（）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A．第一次获得胜利的社会主义革命B．推翻了旧的统治阶级的社会革命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C．有广泛群众基础的革命D．建立新的政治制度的革命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14．（2018广东深圳南山一模）1919年，假如你作为一名外交官出席巴黎和会，在会议上，你应该不会看到（）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A．美国、英国和法国操纵了这次会议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B．围绕如何处理德国，英、美、法争论不休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C．签订《九国公约》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D．中国没有收回山东权益，德国放弃全部海外殖民地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15．一战后协约国与德国签订了《凡尔赛条约》，这一条约最能损害哪些国家的利益（）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A．法国与英国    B．德国和中国C．美国和中国    D．德国和法国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16．下列哪些事件，促使俄国的社会性质发生了变化（）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①1861年改革②1917年俄国二月革命③俄国十月革命④实行新经济政策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A．①②③    B．①②④C．③④    D．①③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</w:rPr>
        <w:drawing>
          <wp:inline distT="0" distB="0" distL="0" distR="0">
            <wp:extent cx="1397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7．（2018四川绵阳中考）1929年10月，美国爆发经济危机，危机很快波及世界各国。但在危机期间，有一个国家却从农业国变成了工业国，综合国力显著增强。这个国家是（）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A．苏联    B．德国    C．日本    D．英国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18．社会主义制度在苏联、中国确立的标志分别是（）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①1917年十月革命的胜利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②1936年苏联新宪法的颁布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③1954年《中华人民共和国宪法》的颁布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④1956年三大改造的基本完成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A．①③    B．①④    C．②③    D．②④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19．（2016贵州安顺中考）苏联有一个笑话：农夫伊万在河里捉到一条大鱼，高兴地回到家里对老婆说：“看，我们有炸鱼吃了！”老婆说：“没有油啊。”伊万说：“那就煮。”老婆说：“没锅。”伊万说：“那就烤。”老婆说：“没有柴。”伊万气坏了，走到河边把鱼扔了回去。那鱼在水里划了一个半圆，上身出水，举起右鳍激动地高呼：“斯大林万岁！”该笑话反映的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A．农民生产积极性受到极大的损害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B．个人崇拜达到相当严重的程度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C．新经济政策恢复自由贸易的后果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D．高度集中的经济体制带来的弊端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20．下列属于民族解放运动的是（）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①美国独立战争②印度民族大起义③拉美独立运动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④印度非暴力不合作运动⑤华夫脱运动⑥俄国1861年改革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A．①②③④⑤    B．②③④⑤⑥C．①③④⑤⑥    D．①②④⑤⑥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二、非选择题（共60分，第21题13分，第22题17分，第23题14分，第24题16分）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21．（13分）阅读材料，完成问题。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材料一农奴在法律上是“自由人”：地主再也不许买卖农奴和干涉他们的生活：农奴在获得“解放”时可以得到一块份地，但他们必须出钱赎买这块份地。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1638935" cy="1121410"/>
            <wp:effectExtent l="0" t="0" r="0" b="254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解放农奴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（1）材料一反映了什么历史事件？（2分）依据材料并结合所学，分析这次改革为俄国经济发展直接提供了哪些条件。（2分）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二明治天皇政府建立后，废除割据状态的藩国，设置都、道、府、县，把地方置于中央的直接管辖之下。1871年，政府派遣要员出访欧美，所到之处“黑烟弥漫，无不设大小工厂”，决定以欧美为榜样。政府成立伊始，就确定了“国民皆学”的方针，短短数年内就兴办了26 000所小学，一批大学也纷纷开办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（2）“黑船”事件是指1853年美国以炮舰威逼日本打开国门的事件。材料二图片反映了19世纪中期日本面临什么危机？（2分）依据材料二，概括明治维新的主要内容。（3分）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1638935" cy="1061085"/>
            <wp:effectExtent l="0" t="0" r="0" b="571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“黑船”事件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（3）上述两次改革在性质和作用上有何共同之处？（4分）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22．（17分）世界科技的发展对人类社会产生了重大的影响。阅读下列材料，结合所学知识，回答下列问题</w:t>
      </w:r>
      <w:r>
        <w:rPr>
          <w:rFonts w:hint="eastAsia" w:ascii="宋体" w:hAnsi="宋体"/>
        </w:rPr>
        <w:drawing>
          <wp:inline distT="0" distB="0" distL="0" distR="0">
            <wp:extent cx="20320" cy="1778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【走进近代科技】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材料一随着科学技术的发展，人们对能源的需求不断提高。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3166110" cy="1466215"/>
            <wp:effectExtent l="0" t="0" r="0" b="635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材料一图1所示，英国煤产量从1790年后逐年增长，这与哪项重大科技成果有直接关系？（2分）图2所示，石油产量的增长与什么的发明有直接关系？（2分）写出图1、图2所示的时期，人类社会分别进入了什么时代？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【关注科技问题】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材料二汽车改变了人们的生活观念……汽车缩短了空间的距离，减少了时间的差异，扩大了我们的活动区域，提高了我们的生活质量。但近年来城市的汽车越来越多，汽车排放尾气是造成雾霾天气的一个因素。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（2）根据材料二，说明“科技是一把双刃剑”。（4分）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材料三在英国，肺结核、支气管炎、肺炎、上呼吸道感染已经成为常见病和导致死亡的最大原因。……1848年英国颁布了《公共卫生法》，18</w:t>
      </w:r>
      <w:r>
        <w:rPr>
          <w:rFonts w:hint="eastAsia" w:ascii="宋体" w:hAnsi="宋体"/>
        </w:rPr>
        <w:drawing>
          <wp:inline distT="0" distB="0" distL="0" distR="0">
            <wp:extent cx="1524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78年通过了《公共卫生条例》，至此英国基本上建立起了完整的水资源污染防治的法律体系。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——李宏图《英国工业革命时期的环境污染和治理》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（3）根据材料三，概括指出英国治理环境问题的主要特点是什么。（2分）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（4）减少雾霾天气，从你我做起！如果请你拟一份“保护环境倡议书”，你会有怎样的倡议呢？（2分）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【学习科技启迪】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（5）根据上述的材料和问题分析：从科学技术的发展给人类社会所带来的双重影响中，我们得到什么启示？（3分）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23．（14分）阅读下列材料，回答问题。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材料一英国、德国和美国在世界工业生产中的比重变化表</w:t>
      </w:r>
    </w:p>
    <w:tbl>
      <w:tblPr>
        <w:tblStyle w:val="6"/>
        <w:tblW w:w="7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004"/>
        <w:gridCol w:w="200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8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时间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英国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德国</w:t>
            </w:r>
          </w:p>
        </w:tc>
        <w:tc>
          <w:tcPr>
            <w:tcW w:w="152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1870年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32%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13%</w:t>
            </w:r>
          </w:p>
        </w:tc>
        <w:tc>
          <w:tcPr>
            <w:tcW w:w="152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1900年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20%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17%</w:t>
            </w:r>
          </w:p>
        </w:tc>
        <w:tc>
          <w:tcPr>
            <w:tcW w:w="152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13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1913年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14%</w:t>
            </w:r>
          </w:p>
        </w:tc>
        <w:tc>
          <w:tcPr>
            <w:tcW w:w="2004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16%</w:t>
            </w:r>
          </w:p>
        </w:tc>
        <w:tc>
          <w:tcPr>
            <w:tcW w:w="1527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36%</w:t>
            </w: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材料二一战前夕英、法、德、美力量对比表</w:t>
      </w:r>
    </w:p>
    <w:tbl>
      <w:tblPr>
        <w:tblStyle w:val="6"/>
        <w:tblW w:w="7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076"/>
        <w:gridCol w:w="1290"/>
        <w:gridCol w:w="127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09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</w:rPr>
              <w:pict>
                <v:shape id="直接箭头连接符 7" o:spid="_x0000_s1027" o:spt="32" alt="学科网(www.zxxk.com)--教育资源门户，提供试卷、教案、课件、论文、素材及各类教学资源下载，还有大量而丰富的教学相关资讯！" type="#_x0000_t32" style="position:absolute;left:0pt;margin-left:-6pt;margin-top:-0.15pt;height:23.55pt;width:155.1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">
                  <v:path arrowok="t"/>
                  <v:fill on="f" focussize="0,0"/>
                  <v:stroke weight="0pt"/>
                  <v:imagedata o:title=""/>
                  <o:lock v:ext="edit"/>
                </v:shape>
              </w:pict>
            </w:r>
          </w:p>
        </w:tc>
        <w:tc>
          <w:tcPr>
            <w:tcW w:w="107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英国</w:t>
            </w:r>
          </w:p>
        </w:tc>
        <w:tc>
          <w:tcPr>
            <w:tcW w:w="129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法国</w:t>
            </w:r>
          </w:p>
        </w:tc>
        <w:tc>
          <w:tcPr>
            <w:tcW w:w="127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德国</w:t>
            </w:r>
          </w:p>
        </w:tc>
        <w:tc>
          <w:tcPr>
            <w:tcW w:w="9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9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19世纪中期工业产量所占位次</w:t>
            </w:r>
          </w:p>
        </w:tc>
        <w:tc>
          <w:tcPr>
            <w:tcW w:w="107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09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1913年工业产量所占位次</w:t>
            </w:r>
          </w:p>
        </w:tc>
        <w:tc>
          <w:tcPr>
            <w:tcW w:w="107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09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1913年殖民地面积所占位次</w:t>
            </w:r>
          </w:p>
        </w:tc>
        <w:tc>
          <w:tcPr>
            <w:tcW w:w="1076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</w:tcPr>
          <w:p>
            <w:pPr>
              <w:spacing w:line="360" w:lineRule="auto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4</w:t>
            </w: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（1）由材料一可以看出，1870—1913年主要资本主义国家的经济地位发生了怎样的变化？（2分）这一变化与哪一历史事件密切相关？（2分）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（2）根据材料二，分析一战爆发的根本原因。（4分）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（3）结合前两问，请说说第二次工业革命和第一次世界大战的关系。（6分）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24．（16分）在人类社会的现代化进程中，苏俄首创了社会主义的发展模式。某校九年级（1）班学生要举办</w:t>
      </w:r>
      <w:r>
        <w:rPr>
          <w:rFonts w:hint="eastAsia" w:ascii="宋体" w:hAnsi="宋体"/>
        </w:rPr>
        <w:drawing>
          <wp:inline distT="0" distB="0" distL="0" distR="0">
            <wp:extent cx="2032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一次以“苏俄（联）社会主义道路的探索”为主题的图文展，邀请你全程参与此次活动。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【读图释史】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材料一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948690" cy="1233805"/>
            <wp:effectExtent l="0" t="0" r="3810" b="4445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图1  列宁宣布苏维埃政权成立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2208530" cy="1595755"/>
            <wp:effectExtent l="0" t="0" r="1270" b="4445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图2  1913—1925年沙俄、苏俄（联）粮食产量的统计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（1）材料一中图1反映了俄国历史上哪一重大历史事件？（2分）结合所学知识，说说该事件的历史意义。（4分）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（2）根据图2，概括1913—1925年粮食产量的变化趋势。（4分）结合所学知识，指出导致1921—1925年变化趋势出现的政策因素。（2分）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【文汇历史】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材料二美国作家维尔斯第一次来苏联的时候，称列宁是“克里姆林宫的幻想家”，表示出对社会主义的怀疑</w:t>
      </w:r>
      <w:r>
        <w:rPr>
          <w:rFonts w:hint="eastAsia" w:ascii="宋体" w:hAnsi="宋体"/>
        </w:rPr>
        <w:drawing>
          <wp:inline distT="0" distB="0" distL="0" distR="0">
            <wp:extent cx="1651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。1934年当他第二次来到苏联的时候，他对斯大林说：“现在资本主义应该向你们学习，理解社会主义精神。”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（3）根据材料二，指出维尔斯对社会主义认识的变化。（2分）结合所学知识，指出导致其认识变化的原因。（2分）</w:t>
      </w:r>
    </w:p>
    <w:p>
      <w:pPr>
        <w:spacing w:line="360" w:lineRule="auto"/>
        <w:jc w:val="center"/>
        <w:rPr>
          <w:rFonts w:ascii="宋体" w:hAnsi="宋体"/>
          <w:b/>
          <w:szCs w:val="24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Cs w:val="24"/>
        </w:rPr>
        <w:t>参考答案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一、选择题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1．D  章西女王领导的印度民族大起义最终失败了，没有完成民族独立和解放；华盛顿领导的美国独立战争，是在北美。不属于亚非拉美的民族独立运动。排除②③，故选D。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2．B  俄国的1861年农奴制改革，推动俄国走上了发展资本主义的道路。故选B。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3．A  俄国1861年改革前，封建农奴制无法满足工业发展对自由劳动力的需求，农奴制成为资本主义发展的巨大障碍，通过废除农奴制，加快了俄国资本主义的发展；美国南北战争前，奴隶制严重阻碍了北方资本主义工商业的发展，经过南北战争，美国废除了奴隶制，为资本主义的发展提供了大量劳动力。由此可知，A项符合题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4．C  “一郎卖了土地到工厂工作”反映了“②允许土地买卖”和“③鼓励发展近代工业”；“二郎上了免费的学校”反映了“④提倡文明开化”。故选C。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5．A  法兰西第一共和国成立于1792年，不是19世纪六七十年代资产阶级统治的巩同与扩大的具体表现。故选A。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6．A  第一次工业革命时期，蒸汽动力是工业生产中的最主要的动力，所以被称为“蒸汽时代”；第二次工业革命时期，电力成为工业生产中最主要的动力，所以被称为“电气时代”。区分“蒸汽时代”和“电气时代”的主要依据是能源动力，故选A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7．C  两次工业革命都促进了生产力的发展，都促进了欧美国家工业化的实现，都出现了新的交通工具。但工业革命没有引发世界性大战。故选C。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8．B  达尔文的进化论提到了物种间的生存竞争；马克思的马克思主义提到了阶级斗争。故选B。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9．B  一战爆发的根本原因是帝国主义政治经济发展不平衡，所以B的说法不准确。故选B。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10．D  1917年美国参加一战，加入协约国一方作战，这是导致1917年协约国一方军</w:t>
      </w:r>
      <w:r>
        <w:rPr>
          <w:rFonts w:hint="eastAsia" w:ascii="宋体" w:hAnsi="宋体"/>
        </w:rPr>
        <w:drawing>
          <wp:inline distT="0" distB="0" distL="0" distR="0">
            <wp:extent cx="1270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需品生产量变化的主要原因。故选D。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11．D  第一次世</w:t>
      </w:r>
      <w:r>
        <w:rPr>
          <w:rFonts w:hint="eastAsia" w:ascii="宋体" w:hAnsi="宋体"/>
        </w:rPr>
        <w:drawing>
          <wp:inline distT="0" distB="0" distL="0" distR="0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界大战是一场帝国主义掠夺战争。故选D。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12．C  第一次世界大战是一场帝国主义掠夺战争，协约国进行的战争是非正义的，所以C的说法不正确。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13．A  俄国十月革命是人类历史上第一次胜利的社会主义革命，建立了第一个无产阶级专政的国家。故选A。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14．C  《九国公约》是在华盛顿会议上签订的，所以巴黎和会上看不到。故选C。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15．B  《凡尔赛条约》对战败国德国进行了处置，同时也把德国在中国山东的全部权益转给了日本，损害了中国的利益。故选B。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16．D  本题考查学生的分析理解能力。1861年改革使俄国由封建社会过渡到资本主义社会；1917年俄国二月革命虽是资产阶级性质的革命，但革命前俄国已经是资本主义国家，二月革命只是进一步消除了封建残余；俄国十月革命是社会主义革命，使俄国由资本主义社会过渡到社会主义社会；实行新经济政策时俄国已经是社会主义国家，新经济政策是对社会主义建设道路的一次探索，没有改</w:t>
      </w:r>
      <w:r>
        <w:rPr>
          <w:rFonts w:hint="eastAsia" w:ascii="宋体" w:hAnsi="宋体"/>
        </w:rPr>
        <w:drawing>
          <wp:inline distT="0" distB="0" distL="0" distR="0">
            <wp:extent cx="1651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变社会性质。①③正确，故选D。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17．A  1928—1937年，苏联先后完成了第一个、第二个五年计</w:t>
      </w:r>
      <w:r>
        <w:rPr>
          <w:rFonts w:hint="eastAsia" w:ascii="宋体" w:hAnsi="宋体"/>
        </w:rPr>
        <w:drawing>
          <wp:inline distT="0" distB="0" distL="0" distR="0">
            <wp:extent cx="2286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划，由落后的农业国变成强大的工业国。故选A。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18．D  苏联和中国分别以1936年苏联新宪法的颁布和1956年三大改造的基本完成为确立社会主义制度的标志。②④正确，故选D，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19．D  题干材料讽刺了在苏联高度集中的经济体制下，人民生活日用品严重匮乏的现象，反映了高度集中的经济体制带来的弊端。故选D。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20．A  俄国1861年改革是资产阶级性质的改革，不是民族解放运动。排除⑥，故选A。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二、非选择题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21．答案（1）事件：俄国1861年改革。条件：劳动力、资金。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（2）危机：民族危机。（或美国入侵的危机）内容：废藩置县，实现中央集权；大力发展近代经济；发展教育。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（3）性质：都是资产阶级性质的改革。作用：都通过改革走上了资本主义道路；都是本国历史上的转折点。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解析第（1）问，材料一反映了俄国1861年改革的内容。“农奴在法律上是‘自由人’”，这为俄国资本主义的发展提供了劳动力；“农奴……必须出钱赎买这块份地”，这为俄国资本主义的发展提供了资金。第（2）问，第一小问，“黑船”事件反映了当时日本面临美国入侵的民族危机；第二小问结合教材内容，分析归纳答案。第（3）问作答时需注意题目要求是从性质和作用上分析其相同点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22．答案（1）瓦特蒸汽机。内燃机。蒸汽时代、电气时代。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（2）汽车缩短了空间距离，减少了时间差异，但汽车尾气造成了环境污染。（言之有理即可）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（3）立法保护、管理。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（4）少开私家车，多坐公交车、地铁；以步代车；植树造林；等。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（5）科技是一把双刃剑，我们要学会趋利避害；在发展科技的同时，要树立可持续发展理念，合理开发利用资源，保护环境。（言之有理即可）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解析第（1）问，第一小问，“1790年”正是英国工业革命期间，随着瓦特蒸汽机的广泛应用，英国煤产量逐年增长。第二小问，1883年，德国工程师戴姆勒研制出汽油内燃机；几年后，德国工程师狄塞尔发明了柴油内燃机，内燃机的发明是导致石油增长的直接原因。第三小问，图1反映的是工业革命，其对应的时代是“蒸汽时代”，图2反映的是第二次工业革命，其对应的时代是“电气时代”。第（2）问，“双刃剑”就是既有利，也有弊，结合材料二内容指出使用汽车的利弊即可。第（3）问仔细阅读材料三可知，英国通过颁布一系列法律，建立起了完整的“水资源污染防治的法律体系”，来治理环境问题。第（4）问对保护环境提出合理建议即可。第（5）问从科学技术的双重影响方面分析即可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23．答案（1）美、德经济发展水平赶超了英国。第二次工业革命。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（2）帝国主义国家政治经济发展不平衡。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（3）第二次工业革命促进了生产力的发展，导致帝国主义国家政治经济发展不平衡，激化了帝国主义国家之间的矛盾，三国同盟和三国协约形成，第一次世界大战最终爆发。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解析本题考查学生的综合分析能力。第（1）问，第一小问观察表格可以看出，1870—1913年，英国在世界工业生产中的比重．先后被美国和德国赶超，由此可得出结论；第二小问，1870—1913年间促进美国和德国生产力迅速发展的事件是第二次工业革命。第（2）问观察表格可以看出，到1913年，美、德在经济发展水平上超过了英、法，但在殖民地占有上却比英、法少，由此可得出结论：帝国主义国家政治经济发展不平衡。这最终导致了</w:t>
      </w:r>
      <w:r>
        <w:rPr>
          <w:rFonts w:hint="eastAsia" w:ascii="宋体" w:hAnsi="宋体"/>
        </w:rPr>
        <w:drawing>
          <wp:inline distT="0" distB="0" distL="0" distR="0">
            <wp:extent cx="2032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一战的爆发。第（3）问结合第（1）（2）问说明第二次工业革命和第一次世界大战的关系即可。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24．答案（1）十月革命。十月革命是人类历史上第一次胜利的社会主义革命，建立了第一个无产阶级专政的国家。推动了国际无产阶级革命运动，鼓舞了殖民地半殖民地人民的解放斗争。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（2）趋势：1913—1921年下降；1921—1925年上升。政策因素：新经济政策的实施。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（3）变化：从怀疑到赞赏。原因：苏联由落后的农业国变成了强大的工业国，综合国力显著增强（或计划经济手段使苏联经济建设成就显著）。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解析第（1）问据图1可以判断是十月革命，据此并结合所学回答其历史意义即可。第（2）问，第一小问根据图2曲线变化和时间得出趋势；第二小问抓</w:t>
      </w:r>
      <w:r>
        <w:rPr>
          <w:rFonts w:hint="eastAsia" w:ascii="宋体" w:hAnsi="宋体"/>
        </w:rPr>
        <w:drawing>
          <wp:inline distT="0" distB="0" distL="0" distR="0">
            <wp:extent cx="17780" cy="1270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住时间信息“1921—1925年”，回顾该时间段导致粮食产量提高的政策，回答即可。第（3）问，第一小问据材料二分析即可；第二小问抓住时间信息“1934年”，回顾当时苏联取得的成就，回答即可。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B68"/>
    <w:rsid w:val="002052CC"/>
    <w:rsid w:val="00264B64"/>
    <w:rsid w:val="004A58E0"/>
    <w:rsid w:val="006D3910"/>
    <w:rsid w:val="0076586D"/>
    <w:rsid w:val="00A34608"/>
    <w:rsid w:val="00B15A6A"/>
    <w:rsid w:val="00FB0B68"/>
    <w:rsid w:val="499E3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spacing w:line="360" w:lineRule="auto"/>
      <w:jc w:val="center"/>
      <w:outlineLvl w:val="1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nhideWhenUsed/>
    <w:qFormat/>
    <w:uiPriority w:val="99"/>
  </w:style>
  <w:style w:type="character" w:customStyle="1" w:styleId="10">
    <w:name w:val="标题 2 Char"/>
    <w:link w:val="2"/>
    <w:qFormat/>
    <w:uiPriority w:val="9"/>
    <w:rPr>
      <w:rFonts w:ascii="Calibri" w:hAnsi="Calibri" w:eastAsia="宋体" w:cs="Times New Roman"/>
      <w:b/>
      <w:sz w:val="28"/>
    </w:rPr>
  </w:style>
  <w:style w:type="character" w:customStyle="1" w:styleId="11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1091</Words>
  <Characters>6220</Characters>
  <Lines>51</Lines>
  <Paragraphs>14</Paragraphs>
  <TotalTime>0</TotalTime>
  <ScaleCrop>false</ScaleCrop>
  <LinksUpToDate>false</LinksUpToDate>
  <CharactersWithSpaces>7297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2019-03-03T08:11:00Z</dcterms:created>
  <dcterms:modified xsi:type="dcterms:W3CDTF">2021-06-25T04:48:06Z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AB05C97DE22B4FD5B8B78D8123A78AB1</vt:lpwstr>
  </property>
</Properties>
</file>