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sz w:val="30"/>
          <w:szCs w:val="30"/>
        </w:rPr>
        <w:t xml:space="preserve">期末复习综合训练 </w:t>
      </w:r>
    </w:p>
    <w:p>
      <w:pPr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2021-2022学年人教版八年级物理上册</w:t>
      </w:r>
    </w:p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1．</w:t>
      </w:r>
      <w:r>
        <w:rPr>
          <w:rFonts w:ascii="宋体" w:hAnsi="宋体" w:eastAsia="宋体" w:cs="宋体"/>
          <w:sz w:val="21"/>
        </w:rPr>
        <w:t>甲的速度是</w:t>
      </w:r>
      <w:r>
        <w:rPr>
          <w:rFonts w:ascii="Times New Roman" w:hAnsi="Times New Roman" w:eastAsia="Times New Roman" w:cs="Times New Roman"/>
          <w:sz w:val="21"/>
        </w:rPr>
        <w:t>5m/s</w:t>
      </w:r>
      <w:r>
        <w:rPr>
          <w:rFonts w:ascii="宋体" w:hAnsi="宋体" w:eastAsia="宋体" w:cs="宋体"/>
          <w:sz w:val="21"/>
        </w:rPr>
        <w:t>，乙的速度是</w:t>
      </w:r>
      <w:r>
        <w:rPr>
          <w:rFonts w:ascii="Times New Roman" w:hAnsi="Times New Roman" w:eastAsia="Times New Roman" w:cs="Times New Roman"/>
          <w:sz w:val="21"/>
        </w:rPr>
        <w:t>3m/s</w:t>
      </w:r>
      <w:r>
        <w:rPr>
          <w:rFonts w:ascii="宋体" w:hAnsi="宋体" w:eastAsia="宋体" w:cs="宋体"/>
          <w:sz w:val="21"/>
        </w:rPr>
        <w:t>，则下列说法正确的是（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A．</w:t>
      </w:r>
      <w:r>
        <w:rPr>
          <w:rFonts w:ascii="宋体" w:hAnsi="宋体" w:eastAsia="宋体" w:cs="宋体"/>
          <w:sz w:val="21"/>
        </w:rPr>
        <w:t>甲物体通过的路程长</w:t>
      </w:r>
      <w:r>
        <w:tab/>
      </w:r>
      <w:r>
        <w:t>B．</w:t>
      </w:r>
      <w:r>
        <w:rPr>
          <w:rFonts w:ascii="宋体" w:hAnsi="宋体" w:eastAsia="宋体" w:cs="宋体"/>
          <w:sz w:val="21"/>
        </w:rPr>
        <w:t>在相同的时间内，甲运动的路程长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C．</w:t>
      </w:r>
      <w:r>
        <w:rPr>
          <w:rFonts w:ascii="宋体" w:hAnsi="宋体" w:eastAsia="宋体" w:cs="宋体"/>
          <w:sz w:val="21"/>
        </w:rPr>
        <w:t>在相同的路程内，甲运动的时间长</w:t>
      </w:r>
      <w:r>
        <w:tab/>
      </w:r>
      <w:r>
        <w:t>D．</w:t>
      </w:r>
      <w:r>
        <w:rPr>
          <w:rFonts w:ascii="宋体" w:hAnsi="宋体" w:eastAsia="宋体" w:cs="宋体"/>
          <w:sz w:val="21"/>
        </w:rPr>
        <w:t>甲物体运动的时间短</w:t>
      </w:r>
    </w:p>
    <w:p>
      <w:pPr>
        <w:spacing w:line="360" w:lineRule="auto"/>
        <w:jc w:val="left"/>
        <w:textAlignment w:val="center"/>
      </w:pPr>
      <w:r>
        <w:t>2．用图象可以表示物体的运动规律，图中用来表示物体做匀速直线运动的是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524375" cy="695325"/>
            <wp:effectExtent l="0" t="0" r="9525" b="317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A．甲丁</w:t>
      </w:r>
      <w:r>
        <w:tab/>
      </w:r>
      <w:r>
        <w:t>B．乙丙</w:t>
      </w:r>
      <w:r>
        <w:tab/>
      </w:r>
      <w:r>
        <w:t>C．丙丁</w:t>
      </w:r>
      <w:r>
        <w:tab/>
      </w:r>
      <w:r>
        <w:t>D．乙丁</w:t>
      </w:r>
    </w:p>
    <w:p>
      <w:pPr>
        <w:spacing w:line="360" w:lineRule="auto"/>
        <w:jc w:val="left"/>
        <w:textAlignment w:val="center"/>
      </w:pPr>
      <w:r>
        <w:t>3．以下实验不能阐述声音产生的条件的是（　　）</w:t>
      </w:r>
    </w:p>
    <w:p>
      <w:pPr>
        <w:spacing w:line="360" w:lineRule="auto"/>
        <w:jc w:val="left"/>
        <w:textAlignment w:val="center"/>
      </w:pPr>
      <w:r>
        <w:t>A．将正在发声的音叉放入水中，音叉能激起水花</w:t>
      </w:r>
    </w:p>
    <w:p>
      <w:pPr>
        <w:spacing w:line="360" w:lineRule="auto"/>
        <w:jc w:val="left"/>
        <w:textAlignment w:val="center"/>
      </w:pPr>
      <w:r>
        <w:t>B．将纸屑放在发声的喇叭上，看到纸屑在“跳舞”</w:t>
      </w:r>
    </w:p>
    <w:p>
      <w:pPr>
        <w:spacing w:line="360" w:lineRule="auto"/>
        <w:jc w:val="left"/>
        <w:textAlignment w:val="center"/>
      </w:pPr>
      <w:r>
        <w:t>C．将正在发声的音叉去接近悬挂的小球，小球被弹开</w:t>
      </w:r>
    </w:p>
    <w:p>
      <w:pPr>
        <w:spacing w:line="360" w:lineRule="auto"/>
        <w:jc w:val="left"/>
        <w:textAlignment w:val="center"/>
      </w:pPr>
      <w:r>
        <w:t>D．将正在发声的闹钟放入密闭的玻璃罩内，抽掉里面的空气发现声音越来越小，直至几乎听不见</w:t>
      </w:r>
    </w:p>
    <w:p>
      <w:pPr>
        <w:spacing w:line="360" w:lineRule="auto"/>
        <w:jc w:val="left"/>
        <w:textAlignment w:val="center"/>
      </w:pPr>
      <w:r>
        <w:t>4．小华查了相关资料发现：吉他音调高低与弦的粗细、长短及弦的材料有关，他想通过实验来验证相关结论是否正确。若打算验证弦的音调是否与弦的长度有关，他应选用表中哪两种材料来做实验</w:t>
      </w:r>
    </w:p>
    <w:tbl>
      <w:tblPr>
        <w:tblStyle w:val="6"/>
        <w:tblW w:w="7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30"/>
        <w:gridCol w:w="1470"/>
        <w:gridCol w:w="18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材料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长度L/cm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横截面积S/mm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①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铁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铜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③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铁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30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75" w:hRule="atLeast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④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铜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30</w:t>
            </w:r>
          </w:p>
        </w:tc>
        <w:tc>
          <w:tcPr>
            <w:tcW w:w="2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0.7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A．①②</w:t>
      </w:r>
      <w:r>
        <w:tab/>
      </w:r>
      <w:r>
        <w:t>B．②③</w:t>
      </w:r>
      <w:r>
        <w:tab/>
      </w:r>
      <w:r>
        <w:t>C．②④</w:t>
      </w:r>
      <w:r>
        <w:tab/>
      </w:r>
      <w:r>
        <w:t>D．③④</w:t>
      </w:r>
    </w:p>
    <w:p>
      <w:pPr>
        <w:spacing w:line="360" w:lineRule="auto"/>
        <w:jc w:val="left"/>
        <w:textAlignment w:val="center"/>
      </w:pPr>
      <w:r>
        <w:t>5．铺设柏油马路时，需要把沥青由固态熔化成液态。下列图像能正确表示这一过程的是（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762000" cy="7620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847725" cy="847725"/>
            <wp:effectExtent l="0" t="0" r="3175" b="3175"/>
            <wp:docPr id="838596456" name="图片 8385964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596456" name="图片 838596456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885825" cy="923925"/>
            <wp:effectExtent l="0" t="0" r="3175" b="317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904875" cy="952500"/>
            <wp:effectExtent l="0" t="0" r="9525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6．在0℃的环境中，把一块0℃的冰投入0℃的水中，将会发生的现象是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A．冰全部熔化</w:t>
      </w:r>
      <w:r>
        <w:tab/>
      </w:r>
      <w:r>
        <w:t>B．冰的数量增多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C．水的数量增多</w:t>
      </w:r>
      <w:r>
        <w:tab/>
      </w:r>
      <w:r>
        <w:t>D．冰和水的原有的数量不变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7．</w:t>
      </w:r>
      <w:r>
        <w:rPr>
          <w:rFonts w:ascii="宋体" w:hAnsi="宋体" w:eastAsia="宋体" w:cs="宋体"/>
          <w:sz w:val="21"/>
        </w:rPr>
        <w:t>下列物态变化描述正确的是（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086225" cy="866775"/>
            <wp:effectExtent l="0" t="0" r="3175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A．</w:t>
      </w:r>
      <w:r>
        <w:rPr>
          <w:rFonts w:ascii="宋体" w:hAnsi="宋体" w:eastAsia="宋体" w:cs="宋体"/>
          <w:sz w:val="21"/>
        </w:rPr>
        <w:t>甲图中山间的雾是水汽化形成的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B．</w:t>
      </w:r>
      <w:r>
        <w:rPr>
          <w:rFonts w:ascii="宋体" w:hAnsi="宋体" w:eastAsia="宋体" w:cs="宋体"/>
          <w:sz w:val="21"/>
        </w:rPr>
        <w:t>乙图中河里的冰逐渐化成水是熔化现象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C．</w:t>
      </w:r>
      <w:r>
        <w:rPr>
          <w:rFonts w:ascii="宋体" w:hAnsi="宋体" w:eastAsia="宋体" w:cs="宋体"/>
          <w:sz w:val="21"/>
        </w:rPr>
        <w:t>丙图中草木上的霜是水蒸气凝固形成的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t>D．</w:t>
      </w:r>
      <w:r>
        <w:rPr>
          <w:rFonts w:ascii="宋体" w:hAnsi="宋体" w:eastAsia="宋体" w:cs="宋体"/>
          <w:sz w:val="21"/>
        </w:rPr>
        <w:t>丁图中蜡烛</w:t>
      </w:r>
      <w:r>
        <w:rPr>
          <w:rFonts w:ascii="Times New Roman" w:hAnsi="Times New Roman" w:eastAsia="Times New Roman" w:cs="Times New Roman"/>
          <w:sz w:val="21"/>
        </w:rPr>
        <w:t>“</w:t>
      </w:r>
      <w:r>
        <w:rPr>
          <w:rFonts w:ascii="宋体" w:hAnsi="宋体" w:eastAsia="宋体" w:cs="宋体"/>
          <w:sz w:val="21"/>
        </w:rPr>
        <w:t>流泪</w:t>
      </w:r>
      <w:r>
        <w:rPr>
          <w:rFonts w:ascii="Times New Roman" w:hAnsi="Times New Roman" w:eastAsia="Times New Roman" w:cs="Times New Roman"/>
          <w:sz w:val="21"/>
        </w:rPr>
        <w:t>”</w:t>
      </w:r>
      <w:r>
        <w:rPr>
          <w:rFonts w:ascii="宋体" w:hAnsi="宋体" w:eastAsia="宋体" w:cs="宋体"/>
          <w:sz w:val="21"/>
        </w:rPr>
        <w:t>是熔化现象温度保持不变</w:t>
      </w:r>
    </w:p>
    <w:p>
      <w:pPr>
        <w:spacing w:line="360" w:lineRule="auto"/>
        <w:jc w:val="left"/>
        <w:textAlignment w:val="center"/>
      </w:pPr>
      <w:r>
        <w:t>8．一束激光在某透明界面发生反射和折射现象，如图所示，其中∠</w:t>
      </w:r>
      <w:r>
        <w:rPr>
          <w:i/>
        </w:rPr>
        <w:t>AOB</w:t>
      </w:r>
      <w:r>
        <w:t>=∠</w:t>
      </w:r>
      <w:r>
        <w:rPr>
          <w:i/>
        </w:rPr>
        <w:t>AOC</w:t>
      </w:r>
      <w:r>
        <w:t>，则</w:t>
      </w:r>
      <w:r>
        <w:rPr>
          <w:i/>
        </w:rPr>
        <w:t>OA</w:t>
      </w:r>
      <w:r>
        <w:t>、</w:t>
      </w:r>
      <w:r>
        <w:rPr>
          <w:i/>
        </w:rPr>
        <w:t>OB</w:t>
      </w:r>
      <w:r>
        <w:t>、</w:t>
      </w:r>
      <w:r>
        <w:rPr>
          <w:i/>
        </w:rPr>
        <w:t>OC</w:t>
      </w:r>
      <w:r>
        <w:t>三束光中能量（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333500" cy="685800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rPr>
          <w:i/>
        </w:rPr>
        <w:t>OA</w:t>
      </w:r>
      <w:r>
        <w:t>最大</w:t>
      </w:r>
      <w:r>
        <w:tab/>
      </w:r>
      <w:r>
        <w:t>B．</w:t>
      </w:r>
      <w:r>
        <w:rPr>
          <w:i/>
        </w:rPr>
        <w:t>OB</w:t>
      </w:r>
      <w:r>
        <w:t>最大</w:t>
      </w:r>
      <w:r>
        <w:tab/>
      </w:r>
      <w:r>
        <w:t>C．</w:t>
      </w:r>
      <w:r>
        <w:rPr>
          <w:i/>
        </w:rPr>
        <w:t>OC</w:t>
      </w:r>
      <w:r>
        <w:t>最大</w:t>
      </w:r>
      <w:r>
        <w:tab/>
      </w:r>
      <w:r>
        <w:t>D．一样大</w:t>
      </w:r>
    </w:p>
    <w:p>
      <w:pPr>
        <w:spacing w:line="360" w:lineRule="auto"/>
        <w:jc w:val="left"/>
        <w:textAlignment w:val="center"/>
      </w:pPr>
      <w:r>
        <w:t>9．如图所示，一束太阳光通过三棱镜后，在光屏上形成一条彩色的光带，下列说法正确的是（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552575" cy="1000125"/>
            <wp:effectExtent l="0" t="0" r="9525" b="3175"/>
            <wp:docPr id="1222736828" name="图片 12227368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36828" name="图片 1222736828" descr="figur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</w:t>
      </w:r>
      <w:r>
        <w:rPr>
          <w:i/>
        </w:rPr>
        <w:t>A</w:t>
      </w:r>
      <w:r>
        <w:t>处是紫光</w:t>
      </w:r>
    </w:p>
    <w:p>
      <w:pPr>
        <w:spacing w:line="360" w:lineRule="auto"/>
        <w:jc w:val="left"/>
        <w:textAlignment w:val="center"/>
      </w:pPr>
      <w:r>
        <w:t>B．太阳光只由七种色光混合而成</w:t>
      </w:r>
    </w:p>
    <w:p>
      <w:pPr>
        <w:spacing w:line="360" w:lineRule="auto"/>
        <w:jc w:val="left"/>
        <w:textAlignment w:val="center"/>
      </w:pPr>
      <w:r>
        <w:t>C．</w:t>
      </w:r>
      <w:r>
        <w:rPr>
          <w:i/>
        </w:rPr>
        <w:t>B</w:t>
      </w:r>
      <w:r>
        <w:t>外侧的光不能在真空中传播</w:t>
      </w:r>
    </w:p>
    <w:p>
      <w:pPr>
        <w:spacing w:line="360" w:lineRule="auto"/>
        <w:jc w:val="left"/>
        <w:textAlignment w:val="center"/>
      </w:pPr>
      <w:r>
        <w:t>D．该现象可以解释彩虹的形成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如图所示，</w:t>
      </w: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 w:eastAsia="宋体" w:cs="宋体"/>
        </w:rPr>
        <w:t>是凸透镜的焦点，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 w:eastAsia="宋体" w:cs="宋体"/>
        </w:rPr>
        <w:t>是放在凸透镜前的物体，已知</w:t>
      </w:r>
      <w:r>
        <w:rPr>
          <w:rFonts w:ascii="Times New Roman" w:hAnsi="Times New Roman" w:eastAsia="Times New Roman" w:cs="Times New Roman"/>
          <w:i/>
        </w:rPr>
        <w:t>A</w:t>
      </w:r>
      <w:r>
        <w:rPr>
          <w:rFonts w:ascii="宋体" w:hAnsi="宋体" w:eastAsia="宋体" w:cs="宋体"/>
        </w:rPr>
        <w:t>点在凸透镜的一倍和二倍焦距之间，</w:t>
      </w:r>
      <w:r>
        <w:rPr>
          <w:rFonts w:ascii="Times New Roman" w:hAnsi="Times New Roman" w:eastAsia="Times New Roman" w:cs="Times New Roman"/>
          <w:i/>
        </w:rPr>
        <w:t>B</w:t>
      </w:r>
      <w:r>
        <w:rPr>
          <w:rFonts w:ascii="宋体" w:hAnsi="宋体" w:eastAsia="宋体" w:cs="宋体"/>
        </w:rPr>
        <w:t>点在凸透镜的二倍焦距之外，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 w:eastAsia="宋体" w:cs="宋体"/>
        </w:rPr>
        <w:t>平行于凸透镜主光轴。</w:t>
      </w:r>
      <w:r>
        <w:object>
          <v:shape id="_x0000_i1025" o:spt="75" alt="eqId7f41882e8e6045cba85f3096fdbde717" type="#_x0000_t75" style="height:10.4pt;width:20.2pt;" o:ole="t" filled="f" o:preferrelative="t" stroked="f" coordsize="21600,21600">
            <v:path/>
            <v:fill on="f" focussize="0,0"/>
            <v:stroke on="f" joinstyle="miter"/>
            <v:imagedata r:id="rId17" o:title="eqId7f41882e8e6045cba85f3096fdbde71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宋体" w:hAnsi="宋体" w:eastAsia="宋体" w:cs="宋体"/>
        </w:rPr>
        <w:t>是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 w:eastAsia="宋体" w:cs="宋体"/>
        </w:rPr>
        <w:t>经凸透镜所成的像。下列四个图中，其中关于</w:t>
      </w:r>
      <w:r>
        <w:rPr>
          <w:rFonts w:ascii="Times New Roman" w:hAnsi="Times New Roman" w:eastAsia="Times New Roman" w:cs="Times New Roman"/>
          <w:i/>
        </w:rPr>
        <w:t>AB</w:t>
      </w:r>
      <w:r>
        <w:rPr>
          <w:rFonts w:ascii="宋体" w:hAnsi="宋体" w:eastAsia="宋体" w:cs="宋体"/>
        </w:rPr>
        <w:t>所成像的情况正确的是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宋体" w:hAnsi="宋体" w:eastAsia="宋体" w:cs="宋体"/>
        </w:rPr>
        <w:t>（　　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2714625" cy="1152525"/>
            <wp:effectExtent l="0" t="0" r="3175" b="3175"/>
            <wp:docPr id="1502168573" name="图片 150216857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68573" name="图片 1502168573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B．</w:t>
      </w:r>
      <w:r>
        <w:drawing>
          <wp:inline distT="0" distB="0" distL="114300" distR="114300">
            <wp:extent cx="2847975" cy="1219200"/>
            <wp:effectExtent l="0" t="0" r="9525" b="0"/>
            <wp:docPr id="1632658949" name="图片 16326589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58949" name="图片 1632658949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2714625" cy="1152525"/>
            <wp:effectExtent l="0" t="0" r="3175" b="317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D．</w:t>
      </w:r>
      <w:r>
        <w:drawing>
          <wp:inline distT="0" distB="0" distL="114300" distR="114300">
            <wp:extent cx="2800350" cy="1200150"/>
            <wp:effectExtent l="0" t="0" r="6350" b="6350"/>
            <wp:docPr id="1512689346" name="图片 15126893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89346" name="图片 1512689346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凸透镜在生活、生产等各个领域有着广泛应用，下列说法符合实际的是（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近视眼应佩戴凸透镜，是利用凸透镜对光线的会聚作用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借助放大镜看地图时，要增大放大的效果，应减小放大镜到地图的距离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用照相机给人拍照，要使像更大些，应减小被拍照者到镜头的距离，并将镜头向前伸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宋体" w:hAnsi="宋体" w:eastAsia="宋体" w:cs="宋体"/>
        </w:rPr>
        <w:t>只有凸透镜能使入射到透镜的光交于一点</w:t>
      </w:r>
    </w:p>
    <w:p>
      <w:pPr>
        <w:spacing w:line="360" w:lineRule="auto"/>
        <w:jc w:val="left"/>
        <w:textAlignment w:val="center"/>
      </w:pPr>
      <w:r>
        <w:t>12．小云同学把天平放在水平桌面上，使用前在调节天平平衡时，发现指针偏右，他应该按以下哪步操作（    ）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A．将平衡螺母向右调</w:t>
      </w:r>
      <w:r>
        <w:tab/>
      </w:r>
      <w:r>
        <w:t>B．将标尺上的游码向右移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C．将平衡螺母向左调</w:t>
      </w:r>
      <w:r>
        <w:tab/>
      </w:r>
      <w:r>
        <w:t>D．将标尺上的游码向左移</w:t>
      </w:r>
    </w:p>
    <w:p>
      <w:pPr>
        <w:spacing w:line="360" w:lineRule="auto"/>
        <w:jc w:val="left"/>
        <w:textAlignment w:val="center"/>
      </w:pPr>
      <w:r>
        <w:t>13．实验室里常用悬重法测蜡块的密度，如图所示，量筒内原来水的体积为</w:t>
      </w:r>
      <w:r>
        <w:rPr>
          <w:i/>
        </w:rPr>
        <w:t>V</w:t>
      </w:r>
      <w:r>
        <w:rPr>
          <w:vertAlign w:val="subscript"/>
        </w:rPr>
        <w:t>0</w:t>
      </w:r>
      <w:r>
        <w:t>，只浸没铁块时，量筒内水与铁块的总体积为</w:t>
      </w:r>
      <w:r>
        <w:rPr>
          <w:i/>
        </w:rPr>
        <w:t>V</w:t>
      </w:r>
      <w:r>
        <w:rPr>
          <w:vertAlign w:val="subscript"/>
        </w:rPr>
        <w:t>1</w:t>
      </w:r>
      <w:r>
        <w:t>，将蜡块及铁块全浸入水中后，量筒内水面所示总体积为</w:t>
      </w:r>
      <w:r>
        <w:rPr>
          <w:i/>
        </w:rPr>
        <w:t>V</w:t>
      </w:r>
      <w:r>
        <w:rPr>
          <w:vertAlign w:val="subscript"/>
        </w:rPr>
        <w:t>2</w:t>
      </w:r>
      <w:r>
        <w:t>，已知蜡块的质量为</w:t>
      </w:r>
      <w:r>
        <w:rPr>
          <w:i/>
        </w:rPr>
        <w:t>m</w:t>
      </w:r>
      <w:r>
        <w:t>，则蜡块的密度为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00225" cy="1552575"/>
            <wp:effectExtent l="0" t="0" r="3175" b="9525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26" o:spt="75" alt="eqId1fc64b66675f4deb8a87d624da609096" type="#_x0000_t75" style="height:26.35pt;width:12.3pt;" o:ole="t" filled="f" o:preferrelative="t" stroked="f" coordsize="21600,21600">
            <v:path/>
            <v:fill on="f" focussize="0,0"/>
            <v:stroke on="f" joinstyle="miter"/>
            <v:imagedata r:id="rId24" o:title="eqId1fc64b66675f4deb8a87d624da609096"/>
            <o:lock v:ext="edit" aspectratio="t"/>
            <w10:wrap type="none"/>
            <w10:anchorlock/>
          </v:shape>
          <o:OLEObject Type="Embed" ProgID="Equation.DSMT4" ShapeID="_x0000_i1026" DrawAspect="Content" ObjectID="_1468075726" r:id="rId23">
            <o:LockedField>false</o:LockedField>
          </o:OLEObject>
        </w:object>
      </w:r>
      <w:r>
        <w:tab/>
      </w:r>
      <w:r>
        <w:t>B．</w:t>
      </w:r>
      <w:r>
        <w:object>
          <v:shape id="_x0000_i1027" o:spt="75" alt="eqIda309754329804f49841577820e08eef9" type="#_x0000_t75" style="height:26.35pt;width:29pt;" o:ole="t" filled="f" o:preferrelative="t" stroked="f" coordsize="21600,21600">
            <v:path/>
            <v:fill on="f" focussize="0,0"/>
            <v:stroke on="f" joinstyle="miter"/>
            <v:imagedata r:id="rId26" o:title="eqIda309754329804f49841577820e08eef9"/>
            <o:lock v:ext="edit" aspectratio="t"/>
            <w10:wrap type="none"/>
            <w10:anchorlock/>
          </v:shape>
          <o:OLEObject Type="Embed" ProgID="Equation.DSMT4" ShapeID="_x0000_i1027" DrawAspect="Content" ObjectID="_1468075727" r:id="rId25">
            <o:LockedField>false</o:LockedField>
          </o:OLEObject>
        </w:object>
      </w:r>
      <w:r>
        <w:tab/>
      </w:r>
      <w:r>
        <w:t>C．</w:t>
      </w:r>
      <w:r>
        <w:object>
          <v:shape id="_x0000_i1028" o:spt="75" alt="eqIdc6fc27f18efb45c9a195bf01aa9730c3" type="#_x0000_t75" style="height:26.4pt;width:29pt;" o:ole="t" filled="f" o:preferrelative="t" stroked="f" coordsize="21600,21600">
            <v:path/>
            <v:fill on="f" focussize="0,0"/>
            <v:stroke on="f" joinstyle="miter"/>
            <v:imagedata r:id="rId28" o:title="eqIdc6fc27f18efb45c9a195bf01aa9730c3"/>
            <o:lock v:ext="edit" aspectratio="t"/>
            <w10:wrap type="none"/>
            <w10:anchorlock/>
          </v:shape>
          <o:OLEObject Type="Embed" ProgID="Equation.DSMT4" ShapeID="_x0000_i1028" DrawAspect="Content" ObjectID="_1468075728" r:id="rId27">
            <o:LockedField>false</o:LockedField>
          </o:OLEObject>
        </w:object>
      </w:r>
      <w:r>
        <w:tab/>
      </w:r>
      <w:r>
        <w:t>D．</w:t>
      </w:r>
      <w:r>
        <w:object>
          <v:shape id="_x0000_i1029" o:spt="75" alt="eqId2d6b1df8c70048c5bdc8217bc5e66f1d" type="#_x0000_t75" style="height:26.4pt;width:44.85pt;" o:ole="t" filled="f" o:preferrelative="t" stroked="f" coordsize="21600,21600">
            <v:path/>
            <v:fill on="f" focussize="0,0"/>
            <v:stroke on="f" joinstyle="miter"/>
            <v:imagedata r:id="rId30" o:title="eqId2d6b1df8c70048c5bdc8217bc5e66f1d"/>
            <o:lock v:ext="edit" aspectratio="t"/>
            <w10:wrap type="none"/>
            <w10:anchorlock/>
          </v:shape>
          <o:OLEObject Type="Embed" ProgID="Equation.DSMT4" ShapeID="_x0000_i1029" DrawAspect="Content" ObjectID="_1468075729" r:id="rId2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14．如图是探究物质质量与体积关系的实验图象，下列说法错误的是（   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657350" cy="1285875"/>
            <wp:effectExtent l="0" t="0" r="6350" b="9525"/>
            <wp:docPr id="940625617" name="图片 9406256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25617" name="图片 940625617" descr="figure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A．同种物质的质量与体积的比值是一定的</w:t>
      </w:r>
    </w:p>
    <w:p>
      <w:pPr>
        <w:spacing w:line="360" w:lineRule="auto"/>
        <w:jc w:val="left"/>
        <w:textAlignment w:val="center"/>
      </w:pPr>
      <w:r>
        <w:t>B．三种物质中，</w:t>
      </w:r>
      <w:r>
        <w:object>
          <v:shape id="_x0000_i1030" o:spt="75" alt="eqIdad7cefefaba947e1a168bca491c4fca1" type="#_x0000_t75" style="height:10.05pt;width:7.9pt;" o:ole="t" filled="f" o:preferrelative="t" stroked="f" coordsize="21600,21600">
            <v:path/>
            <v:fill on="f" focussize="0,0"/>
            <v:stroke on="f" joinstyle="miter"/>
            <v:imagedata r:id="rId33" o:title="eqIdad7cefefaba947e1a168bca491c4fca1"/>
            <o:lock v:ext="edit" aspectratio="t"/>
            <w10:wrap type="none"/>
            <w10:anchorlock/>
          </v:shape>
          <o:OLEObject Type="Embed" ProgID="Equation.DSMT4" ShapeID="_x0000_i1030" DrawAspect="Content" ObjectID="_1468075730" r:id="rId32">
            <o:LockedField>false</o:LockedField>
          </o:OLEObject>
        </w:object>
      </w:r>
      <w:r>
        <w:t>物质的密度最小</w:t>
      </w:r>
    </w:p>
    <w:p>
      <w:pPr>
        <w:spacing w:line="360" w:lineRule="auto"/>
        <w:jc w:val="left"/>
        <w:textAlignment w:val="center"/>
      </w:pPr>
      <w:r>
        <w:t>C．</w:t>
      </w:r>
      <w:r>
        <w:object>
          <v:shape id="_x0000_i1031" o:spt="75" alt="eqIdaea992e70d4943e49e893817eb885ed7" type="#_x0000_t75" style="height:12.7pt;width:8.75pt;" o:ole="t" filled="f" o:preferrelative="t" stroked="f" coordsize="21600,21600">
            <v:path/>
            <v:fill on="f" focussize="0,0"/>
            <v:stroke on="f" joinstyle="miter"/>
            <v:imagedata r:id="rId35" o:title="eqIdaea992e70d4943e49e893817eb885ed7"/>
            <o:lock v:ext="edit" aspectratio="t"/>
            <w10:wrap type="none"/>
            <w10:anchorlock/>
          </v:shape>
          <o:OLEObject Type="Embed" ProgID="Equation.DSMT4" ShapeID="_x0000_i1031" DrawAspect="Content" ObjectID="_1468075731" r:id="rId34">
            <o:LockedField>false</o:LockedField>
          </o:OLEObject>
        </w:object>
      </w:r>
      <w:r>
        <w:t>物质可能是水，三种物质密度关系是</w:t>
      </w:r>
      <w:r>
        <w:object>
          <v:shape id="_x0000_i1032" o:spt="75" alt="eqId02f7ec76626544e8a9d35e49b7d0ec44" type="#_x0000_t75" style="height:15.8pt;width:55.4pt;" o:ole="t" filled="f" o:preferrelative="t" stroked="f" coordsize="21600,21600">
            <v:path/>
            <v:fill on="f" focussize="0,0"/>
            <v:stroke on="f" joinstyle="miter"/>
            <v:imagedata r:id="rId37" o:title="eqId02f7ec76626544e8a9d35e49b7d0ec44"/>
            <o:lock v:ext="edit" aspectratio="t"/>
            <w10:wrap type="none"/>
            <w10:anchorlock/>
          </v:shape>
          <o:OLEObject Type="Embed" ProgID="Equation.DSMT4" ShapeID="_x0000_i1032" DrawAspect="Content" ObjectID="_1468075732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</w:t>
      </w:r>
      <w:r>
        <w:object>
          <v:shape id="_x0000_i1033" o:spt="75" alt="eqId1a1f4a8442c44aeaad3e710ec7f25d0f" type="#_x0000_t75" style="height:14.2pt;width:30.75pt;" o:ole="t" filled="f" o:preferrelative="t" stroked="f" coordsize="21600,21600">
            <v:path/>
            <v:fill on="f" focussize="0,0"/>
            <v:stroke on="f" joinstyle="miter"/>
            <v:imagedata r:id="rId39" o:title="eqId1a1f4a8442c44aeaad3e710ec7f25d0f"/>
            <o:lock v:ext="edit" aspectratio="t"/>
            <w10:wrap type="none"/>
            <w10:anchorlock/>
          </v:shape>
          <o:OLEObject Type="Embed" ProgID="Equation.DSMT4" ShapeID="_x0000_i1033" DrawAspect="Content" ObjectID="_1468075733" r:id="rId38">
            <o:LockedField>false</o:LockedField>
          </o:OLEObject>
        </w:object>
      </w:r>
      <w:r>
        <w:t xml:space="preserve"> 物质做成的实心物体与</w:t>
      </w:r>
      <w:r>
        <w:object>
          <v:shape id="_x0000_i1034" o:spt="75" alt="eqIdb823c3a8c2004ba79589bfd32467294e" type="#_x0000_t75" style="height:14.45pt;width:34.3pt;" o:ole="t" filled="f" o:preferrelative="t" stroked="f" coordsize="21600,21600">
            <v:path/>
            <v:fill on="f" focussize="0,0"/>
            <v:stroke on="f" joinstyle="miter"/>
            <v:imagedata r:id="rId41" o:title="eqIdb823c3a8c2004ba79589bfd32467294e"/>
            <o:lock v:ext="edit" aspectratio="t"/>
            <w10:wrap type="none"/>
            <w10:anchorlock/>
          </v:shape>
          <o:OLEObject Type="Embed" ProgID="Equation.DSMT4" ShapeID="_x0000_i1034" DrawAspect="Content" ObjectID="_1468075734" r:id="rId40">
            <o:LockedField>false</o:LockedField>
          </o:OLEObject>
        </w:object>
      </w:r>
      <w:r>
        <w:t>物质做成的实心物体质量相等</w:t>
      </w:r>
    </w:p>
    <w:p>
      <w:pPr>
        <w:spacing w:line="360" w:lineRule="auto"/>
        <w:jc w:val="left"/>
        <w:textAlignment w:val="center"/>
      </w:pPr>
      <w:r>
        <w:t>15．图中蜡烛在光屏上成清晰缩小的像．下列哪一项操作可能使烛焰在光屏上成清晰放大的像（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771775" cy="1076325"/>
            <wp:effectExtent l="0" t="0" r="9525" b="317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A．透镜不动，蜡烛、光屏靠近透镜</w:t>
      </w:r>
    </w:p>
    <w:p>
      <w:pPr>
        <w:spacing w:line="360" w:lineRule="auto"/>
        <w:jc w:val="left"/>
        <w:textAlignment w:val="center"/>
      </w:pPr>
      <w:r>
        <w:t>B．透镜不动，蜡烛、光屏向右移动</w:t>
      </w:r>
    </w:p>
    <w:p>
      <w:pPr>
        <w:spacing w:line="360" w:lineRule="auto"/>
        <w:jc w:val="left"/>
        <w:textAlignment w:val="center"/>
      </w:pPr>
      <w:r>
        <w:t>C．透镜、光屏都不动，蜡烛向右移动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t>D．蜡烛、光屏都不动，透镜靠近光屏</w:t>
      </w:r>
    </w:p>
    <w:p>
      <w:pPr>
        <w:rPr>
          <w:b/>
        </w:rPr>
      </w:pPr>
      <w:r>
        <w:rPr>
          <w:rFonts w:hint="eastAsia"/>
          <w:b/>
        </w:rPr>
        <w:t>二、填空题</w:t>
      </w:r>
    </w:p>
    <w:p>
      <w:pPr>
        <w:spacing w:line="360" w:lineRule="auto"/>
        <w:jc w:val="left"/>
        <w:textAlignment w:val="center"/>
      </w:pPr>
      <w:r>
        <w:t>16．一个人站在竖直放置的平面镜前4m处，则像距离平面镜 _____m远；如果此人以1m/s的速度靠近镜面，则1.5s后，人和像的距离为______m．</w:t>
      </w:r>
    </w:p>
    <w:p>
      <w:pPr>
        <w:spacing w:line="360" w:lineRule="auto"/>
        <w:jc w:val="left"/>
        <w:textAlignment w:val="center"/>
      </w:pPr>
      <w:r>
        <w:t>17．汽车以</w:t>
      </w:r>
      <w:r>
        <w:object>
          <v:shape id="_x0000_i1035" o:spt="75" alt="eqId15f10275d3fd4ab4960bd37855d4c070" type="#_x0000_t75" style="height:20.95pt;width:30.75pt;" o:ole="t" filled="f" o:preferrelative="t" stroked="f" coordsize="21600,21600">
            <v:path/>
            <v:fill on="f" focussize="0,0"/>
            <v:stroke on="f" joinstyle="miter"/>
            <v:imagedata r:id="rId44" o:title="eqId15f10275d3fd4ab4960bd37855d4c070"/>
            <o:lock v:ext="edit" aspectratio="t"/>
            <w10:wrap type="none"/>
            <w10:anchorlock/>
          </v:shape>
          <o:OLEObject Type="Embed" ProgID="Equation.DSMT4" ShapeID="_x0000_i1035" DrawAspect="Content" ObjectID="_1468075735" r:id="rId43">
            <o:LockedField>false</o:LockedField>
          </o:OLEObject>
        </w:object>
      </w:r>
      <w:r>
        <w:t>的速度通过长</w:t>
      </w:r>
      <w:r>
        <w:object>
          <v:shape id="_x0000_i1036" o:spt="75" alt="eqId5d587dc707204cc08186a6fca2e1a421" type="#_x0000_t75" style="height:10.6pt;width:22.85pt;" o:ole="t" filled="f" o:preferrelative="t" stroked="f" coordsize="21600,21600">
            <v:path/>
            <v:fill on="f" focussize="0,0"/>
            <v:stroke on="f" joinstyle="miter"/>
            <v:imagedata r:id="rId46" o:title="eqId5d587dc707204cc08186a6fca2e1a421"/>
            <o:lock v:ext="edit" aspectratio="t"/>
            <w10:wrap type="none"/>
            <w10:anchorlock/>
          </v:shape>
          <o:OLEObject Type="Embed" ProgID="Equation.DSMT4" ShapeID="_x0000_i1036" DrawAspect="Content" ObjectID="_1468075736" r:id="rId45">
            <o:LockedField>false</o:LockedField>
          </o:OLEObject>
        </w:object>
      </w:r>
      <w:r>
        <w:t>的大桥，若要在相同的时间内通过长450m的隧道，需要的速度是_____.</w:t>
      </w:r>
    </w:p>
    <w:p>
      <w:pPr>
        <w:spacing w:line="360" w:lineRule="auto"/>
        <w:jc w:val="left"/>
        <w:textAlignment w:val="center"/>
      </w:pPr>
      <w:r>
        <w:t>18．钓鱼岛是中国的固有领土，我国海警在钓鱼岛周边海域巡航的过程中，以航船为参照物，钓鱼岛是__的，若以海警为参照物，航船是__的．（选填“运动”或“静止”）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19．</w:t>
      </w:r>
      <w:r>
        <w:rPr>
          <w:sz w:val="21"/>
        </w:rPr>
        <w:t>赣州市为积极创建全国文明城市，志愿者们到街头巷伟用小铲刀消除违规张贴的“小广告”．用久的铲刀被磨去了一部分，与使用前相比，它的质量</w:t>
      </w:r>
      <w:r>
        <w:t>______</w:t>
      </w:r>
      <w:r>
        <w:rPr>
          <w:sz w:val="21"/>
        </w:rPr>
        <w:t>；刀片的密度</w:t>
      </w:r>
      <w:r>
        <w:t>_______</w:t>
      </w:r>
      <w:r>
        <w:rPr>
          <w:sz w:val="21"/>
        </w:rPr>
        <w:t>．（两空均选填“变大”、“变小”或“不变”）．</w:t>
      </w:r>
    </w:p>
    <w:p>
      <w:pPr>
        <w:spacing w:line="360" w:lineRule="auto"/>
        <w:jc w:val="left"/>
        <w:textAlignment w:val="center"/>
      </w:pPr>
      <w:r>
        <w:t>20．在烧瓶里放少量的碘，并用酒精灯对烧杯微微加热，过一会儿停止加热．在此实验中可以看到，固态的碘没有熔化，而直接变成紫色的碘蒸气，这种现象叫________．停止加热后，碘的蒸气没有液化，而直接变成固态的碘，这种现象叫________．</w:t>
      </w:r>
    </w:p>
    <w:p>
      <w:pPr>
        <w:spacing w:line="360" w:lineRule="auto"/>
        <w:jc w:val="left"/>
        <w:textAlignment w:val="center"/>
      </w:pPr>
      <w:r>
        <w:t>21．空瓶质量为5kg，瓶内装满水后为17kg，若换上酒精，整个瓶子可装的酒精比装水少________ kg．</w:t>
      </w:r>
    </w:p>
    <w:p>
      <w:pPr>
        <w:spacing w:line="360" w:lineRule="auto"/>
        <w:jc w:val="left"/>
        <w:textAlignment w:val="center"/>
      </w:pPr>
      <w:r>
        <w:t>22．如图所示，当光从水中斜射入空气中时，在分界面同时发生反射和折射，反射角____入射角，折射角____入射角(以上两空均填“大于”“等于”或“小于”)，当入射角增大到一定程度时，折射角会先到达90°，入射角继续增大时，便没有了____(选填“反射光线”或“折射光线”)，光纤通信就是利用了此原理来减少光在传播过程中的能量损失．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276350" cy="1085850"/>
            <wp:effectExtent l="0" t="0" r="6350" b="6350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figure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三、作图题</w:t>
      </w:r>
    </w:p>
    <w:p>
      <w:pPr>
        <w:spacing w:line="360" w:lineRule="auto"/>
        <w:jc w:val="left"/>
        <w:textAlignment w:val="center"/>
      </w:pPr>
      <w:r>
        <w:t>23．如图所示，一束光线从空气中斜射到水中。画出它的</w:t>
      </w:r>
      <w:r>
        <w:rPr>
          <w:em w:val="dot"/>
        </w:rPr>
        <w:t>反射光线</w:t>
      </w:r>
      <w:r>
        <w:t>和</w:t>
      </w:r>
      <w:r>
        <w:rPr>
          <w:em w:val="dot"/>
        </w:rPr>
        <w:t>大致的折射光线</w:t>
      </w:r>
      <w:r>
        <w:t>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485900" cy="1133475"/>
            <wp:effectExtent l="0" t="0" r="0" b="9525"/>
            <wp:docPr id="2033879030" name="图片 2033879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79030" name="图片 2033879030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textAlignment w:val="center"/>
      </w:pPr>
      <w:r>
        <w:t>在图中画出光线</w:t>
      </w:r>
      <w:r>
        <w:rPr>
          <w:i/>
        </w:rPr>
        <w:t>AB</w:t>
      </w:r>
      <w:r>
        <w:t>的折射光线和</w:t>
      </w:r>
      <w:r>
        <w:rPr>
          <w:i/>
        </w:rPr>
        <w:t>OC</w:t>
      </w:r>
      <w:r>
        <w:t>的入射光线．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019300" cy="1190625"/>
            <wp:effectExtent l="0" t="0" r="0" b="3175"/>
            <wp:docPr id="100023" name="图片 1000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四、实验题</w:t>
      </w:r>
    </w:p>
    <w:p>
      <w:pPr>
        <w:spacing w:line="360" w:lineRule="auto"/>
        <w:jc w:val="left"/>
        <w:textAlignment w:val="center"/>
      </w:pPr>
      <w:r>
        <w:t>25．如图所示是测量小车沿斜面下滑的平均速度的实验．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209925" cy="1009650"/>
            <wp:effectExtent l="0" t="0" r="3175" b="6350"/>
            <wp:docPr id="1696010049" name="图片 16960100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010049" name="图片 1696010049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（1）该实验目的是练习用_______ 和  ______测平均速度．</w:t>
      </w:r>
    </w:p>
    <w:p>
      <w:pPr>
        <w:spacing w:line="360" w:lineRule="auto"/>
        <w:jc w:val="left"/>
        <w:textAlignment w:val="center"/>
      </w:pPr>
      <w:r>
        <w:t>（2）该实验原理是_______</w:t>
      </w:r>
    </w:p>
    <w:p>
      <w:pPr>
        <w:spacing w:line="360" w:lineRule="auto"/>
        <w:jc w:val="left"/>
        <w:textAlignment w:val="center"/>
      </w:pPr>
      <w:r>
        <w:t xml:space="preserve"> （3）实验时观察到，小车沿斜面顶端下滑到斜面底端的运动是____直线运动．（选填“匀速”或“变速”）</w:t>
      </w:r>
    </w:p>
    <w:p>
      <w:pPr>
        <w:spacing w:line="360" w:lineRule="auto"/>
        <w:jc w:val="left"/>
        <w:textAlignment w:val="center"/>
      </w:pPr>
      <w:r>
        <w:t>（4）实验中测得路程</w:t>
      </w:r>
      <w:r>
        <w:rPr>
          <w:i/>
        </w:rPr>
        <w:t>s</w:t>
      </w:r>
      <w:r>
        <w:rPr>
          <w:vertAlign w:val="subscript"/>
        </w:rPr>
        <w:t>1</w:t>
      </w:r>
      <w:r>
        <w:t>上的平均速度为</w:t>
      </w:r>
      <w:r>
        <w:rPr>
          <w:i/>
        </w:rPr>
        <w:t>v</w:t>
      </w:r>
      <w:r>
        <w:rPr>
          <w:vertAlign w:val="subscript"/>
        </w:rPr>
        <w:t>1</w:t>
      </w:r>
      <w:r>
        <w:t>，路程</w:t>
      </w:r>
      <w:r>
        <w:rPr>
          <w:i/>
        </w:rPr>
        <w:t>s</w:t>
      </w:r>
      <w:r>
        <w:rPr>
          <w:vertAlign w:val="subscript"/>
        </w:rPr>
        <w:t>2</w:t>
      </w:r>
      <w:r>
        <w:t>上的平均速度为</w:t>
      </w:r>
      <w:r>
        <w:rPr>
          <w:i/>
        </w:rPr>
        <w:t>v</w:t>
      </w:r>
      <w:r>
        <w:rPr>
          <w:vertAlign w:val="subscript"/>
        </w:rPr>
        <w:t>2</w:t>
      </w:r>
      <w:r>
        <w:t>，路程</w:t>
      </w:r>
      <w:r>
        <w:rPr>
          <w:i/>
        </w:rPr>
        <w:t>s</w:t>
      </w:r>
      <w:r>
        <w:rPr>
          <w:vertAlign w:val="subscript"/>
        </w:rPr>
        <w:t>3</w:t>
      </w:r>
      <w:r>
        <w:t>上的平均速度为</w:t>
      </w:r>
      <w:r>
        <w:rPr>
          <w:i/>
        </w:rPr>
        <w:t>v</w:t>
      </w:r>
      <w:r>
        <w:rPr>
          <w:vertAlign w:val="subscript"/>
        </w:rPr>
        <w:t>3</w:t>
      </w:r>
      <w:r>
        <w:t>．那么，</w:t>
      </w:r>
      <w:r>
        <w:rPr>
          <w:i/>
        </w:rPr>
        <w:t>v</w:t>
      </w:r>
      <w:r>
        <w:rPr>
          <w:vertAlign w:val="subscript"/>
        </w:rPr>
        <w:t>1</w:t>
      </w:r>
      <w:r>
        <w:t>、</w:t>
      </w:r>
      <w:r>
        <w:rPr>
          <w:i/>
        </w:rPr>
        <w:t>v</w:t>
      </w:r>
      <w:r>
        <w:rPr>
          <w:vertAlign w:val="subscript"/>
        </w:rPr>
        <w:t>2</w:t>
      </w:r>
      <w:r>
        <w:t>、</w:t>
      </w:r>
      <w:r>
        <w:rPr>
          <w:i/>
        </w:rPr>
        <w:t>v</w:t>
      </w:r>
      <w:r>
        <w:rPr>
          <w:vertAlign w:val="subscript"/>
        </w:rPr>
        <w:t>3</w:t>
      </w:r>
      <w:r>
        <w:t>的大小关系是_______．（选填“＞”、“＜”、“=”）</w:t>
      </w:r>
    </w:p>
    <w:p>
      <w:pPr>
        <w:spacing w:line="360" w:lineRule="auto"/>
        <w:jc w:val="left"/>
        <w:textAlignment w:val="center"/>
      </w:pPr>
      <w:r>
        <w:t>26．小致同学在测固体密度时，操作步骤如下：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371850" cy="1562100"/>
            <wp:effectExtent l="0" t="0" r="6350" b="0"/>
            <wp:docPr id="100022" name="图片 1000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（1）把天平放在水平桌面上，将游码移至左端零刻线处，发现指针偏向分度盘的左侧，此时应将平衡螺母向调节_____（选填“左”或“右”）使天平横梁平衡．</w:t>
      </w:r>
    </w:p>
    <w:p>
      <w:pPr>
        <w:spacing w:line="360" w:lineRule="auto"/>
        <w:jc w:val="left"/>
        <w:textAlignment w:val="center"/>
      </w:pPr>
      <w:r>
        <w:t>（2）小纹选用了一块小矿石，用调好的天平测它的质量，当右盘中所加砝码和游码的位置如图甲所示，天平恢复平衡，则测得的矿石质量为_____．</w:t>
      </w:r>
    </w:p>
    <w:p>
      <w:pPr>
        <w:spacing w:line="360" w:lineRule="auto"/>
        <w:jc w:val="left"/>
        <w:textAlignment w:val="center"/>
      </w:pPr>
      <w:r>
        <w:t>（3）如图乙，在量筒中装入适量的水，将系了细线的矿石轻放入量筒，测得矿石的体积是_____cm</w:t>
      </w:r>
      <w:r>
        <w:rPr>
          <w:vertAlign w:val="superscript"/>
        </w:rPr>
        <w:t>3</w:t>
      </w:r>
    </w:p>
    <w:p>
      <w:pPr>
        <w:spacing w:line="360" w:lineRule="auto"/>
        <w:jc w:val="left"/>
        <w:textAlignment w:val="center"/>
      </w:pPr>
      <w:r>
        <w:t>（4）实验后，小致发现使用的20g砝码破损了，由此得知测得的矿石密度会_____（选填“偏大”、“偏小”或“个变”）</w:t>
      </w:r>
    </w:p>
    <w:p>
      <w:pPr>
        <w:spacing w:line="360" w:lineRule="auto"/>
        <w:jc w:val="left"/>
        <w:textAlignment w:val="center"/>
      </w:pPr>
      <w:r>
        <w:t>（5）实验中，另一名同学使用一个溢水杯和小烧杯也测量出了小矿石的体积，如图丙，其步骤如下：</w:t>
      </w:r>
    </w:p>
    <w:p>
      <w:pPr>
        <w:spacing w:line="360" w:lineRule="auto"/>
        <w:jc w:val="left"/>
        <w:textAlignment w:val="center"/>
      </w:pPr>
      <w:r>
        <w:t>A．用天平测出空小烧杯的质量m</w:t>
      </w:r>
      <w:r>
        <w:rPr>
          <w:vertAlign w:val="subscript"/>
        </w:rPr>
        <w:t>1</w:t>
      </w:r>
      <w:r>
        <w:t>；</w:t>
      </w:r>
    </w:p>
    <w:p>
      <w:pPr>
        <w:spacing w:line="360" w:lineRule="auto"/>
        <w:jc w:val="left"/>
        <w:textAlignment w:val="center"/>
      </w:pPr>
      <w:r>
        <w:t>B．将溢水杯装满水后，将小矿石放入溢水杯中，并用小烧杯盛按溢出的水</w:t>
      </w:r>
    </w:p>
    <w:p>
      <w:pPr>
        <w:spacing w:line="360" w:lineRule="auto"/>
        <w:jc w:val="left"/>
        <w:textAlignment w:val="center"/>
      </w:pPr>
      <w:r>
        <w:t>C．用天平测出小烧杯和溢出水的总质量m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则小矿石的体积V</w:t>
      </w:r>
      <w:r>
        <w:rPr>
          <w:vertAlign w:val="subscript"/>
        </w:rPr>
        <w:t>石</w:t>
      </w:r>
      <w:r>
        <w:t>＝_____（用所测物理量和ρ</w:t>
      </w:r>
      <w:r>
        <w:rPr>
          <w:vertAlign w:val="subscript"/>
        </w:rPr>
        <w:t>水</w:t>
      </w:r>
      <w:r>
        <w:t>表示）．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五、计算题</w:t>
      </w:r>
    </w:p>
    <w:p>
      <w:pPr>
        <w:spacing w:line="360" w:lineRule="auto"/>
        <w:jc w:val="left"/>
        <w:textAlignment w:val="center"/>
      </w:pPr>
      <w:r>
        <w:t>27．人类遇到紧急情况时从发现险情到做出反应的时间需要0.6s，某司机驾车义54km/h的速度匀速前行，突然发现前方有车辆抛锚，遂采取紧急刹车.从行车记录仪上看到汽车制动后继续向前滑行了1.8s，测得地上刹车痕迹长达15m.</w:t>
      </w:r>
    </w:p>
    <w:p>
      <w:pPr>
        <w:spacing w:line="360" w:lineRule="auto"/>
        <w:jc w:val="left"/>
        <w:textAlignment w:val="center"/>
      </w:pPr>
      <w:r>
        <w:t>（1）试计算从司机发现障碍物到汽车完全停下来这个过程的平均速度.</w:t>
      </w:r>
    </w:p>
    <w:p>
      <w:pPr>
        <w:spacing w:line="360" w:lineRule="auto"/>
        <w:jc w:val="left"/>
        <w:textAlignment w:val="center"/>
      </w:pPr>
      <w:r>
        <w:t>（2）若在高速公路上行驶，车速大道30m/s，刹车距离是在普通公路上的2倍.为了避免追尾事故的发生，两辆汽车之间保持多远的安全距离？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28．</w:t>
      </w:r>
      <w:r>
        <w:rPr>
          <w:rFonts w:ascii="宋体" w:hAnsi="宋体" w:eastAsia="宋体" w:cs="宋体"/>
        </w:rPr>
        <w:t>今年小明家种植柑橘获得了丰收，小明想：柑橘的密度是多少呢</w:t>
      </w:r>
      <w:r>
        <w:rPr>
          <w:rFonts w:ascii="Times New Roman" w:hAnsi="Times New Roman" w:eastAsia="Times New Roman" w:cs="Times New Roman"/>
        </w:rPr>
        <w:t>?</w:t>
      </w:r>
      <w:r>
        <w:rPr>
          <w:rFonts w:ascii="宋体" w:hAnsi="宋体" w:eastAsia="宋体" w:cs="宋体"/>
        </w:rPr>
        <w:t>于是，他将柑橘带到学校实验室，用天平、溢水杯来测量柑橘的密度。他用天平测出一个柑橘的质量是</w:t>
      </w:r>
      <w:r>
        <w:rPr>
          <w:rFonts w:ascii="Times New Roman" w:hAnsi="Times New Roman" w:eastAsia="Times New Roman" w:cs="Times New Roman"/>
        </w:rPr>
        <w:t>114g</w:t>
      </w:r>
      <w:r>
        <w:rPr>
          <w:rFonts w:ascii="宋体" w:hAnsi="宋体" w:eastAsia="宋体" w:cs="宋体"/>
        </w:rPr>
        <w:t>，测得装满水的溢水杯的总质量是</w:t>
      </w:r>
      <w:r>
        <w:rPr>
          <w:rFonts w:ascii="Times New Roman" w:hAnsi="Times New Roman" w:eastAsia="Times New Roman" w:cs="Times New Roman"/>
        </w:rPr>
        <w:t>360g</w:t>
      </w:r>
      <w:r>
        <w:rPr>
          <w:rFonts w:ascii="宋体" w:hAnsi="宋体" w:eastAsia="宋体" w:cs="宋体"/>
        </w:rPr>
        <w:t>；然后借助牙签使这个柑橘浸没在溢水杯中，当溢水杯停止排水后再取出柑橘，接着测得溢水杯的总质量是</w:t>
      </w:r>
      <w:r>
        <w:rPr>
          <w:rFonts w:ascii="Times New Roman" w:hAnsi="Times New Roman" w:eastAsia="Times New Roman" w:cs="Times New Roman"/>
        </w:rPr>
        <w:t>240g</w:t>
      </w:r>
      <w:r>
        <w:rPr>
          <w:rFonts w:ascii="宋体" w:hAnsi="宋体" w:eastAsia="宋体" w:cs="宋体"/>
        </w:rPr>
        <w:t>，请根据上述实验过程解答下列问题：</w:t>
      </w:r>
      <w:r>
        <w:rPr>
          <w:rFonts w:ascii="Times New Roman" w:hAnsi="Times New Roman" w:eastAsia="Times New Roman" w:cs="Times New Roman"/>
        </w:rPr>
        <w:t xml:space="preserve">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）溢水杯中排出水的质量是多大</w:t>
      </w:r>
      <w:r>
        <w:rPr>
          <w:rFonts w:ascii="Times New Roman" w:hAnsi="Times New Roman" w:eastAsia="Times New Roman" w:cs="Times New Roman"/>
        </w:rPr>
        <w:t xml:space="preserve">?     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）这个柑橘的体积和密度各是多大</w:t>
      </w:r>
      <w:r>
        <w:rPr>
          <w:rFonts w:ascii="Times New Roman" w:hAnsi="Times New Roman" w:eastAsia="Times New Roman" w:cs="Times New Roman"/>
        </w:rPr>
        <w:t>?</w:t>
      </w:r>
    </w:p>
    <w:p>
      <w:p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1．B</w:t>
      </w:r>
    </w:p>
    <w:p>
      <w:pPr>
        <w:spacing w:line="360" w:lineRule="auto"/>
        <w:jc w:val="left"/>
        <w:textAlignment w:val="center"/>
      </w:pPr>
      <w:r>
        <w:t>2．A</w:t>
      </w:r>
    </w:p>
    <w:p>
      <w:pPr>
        <w:spacing w:line="360" w:lineRule="auto"/>
        <w:jc w:val="left"/>
        <w:textAlignment w:val="center"/>
      </w:pPr>
      <w:r>
        <w:t>3．D</w:t>
      </w:r>
    </w:p>
    <w:p>
      <w:pPr>
        <w:spacing w:line="360" w:lineRule="auto"/>
        <w:jc w:val="left"/>
        <w:textAlignment w:val="center"/>
      </w:pPr>
      <w:r>
        <w:t>4．C</w:t>
      </w:r>
    </w:p>
    <w:p>
      <w:pPr>
        <w:spacing w:line="360" w:lineRule="auto"/>
        <w:jc w:val="left"/>
        <w:textAlignment w:val="center"/>
      </w:pPr>
      <w:r>
        <w:t>5．B</w:t>
      </w:r>
    </w:p>
    <w:p>
      <w:pPr>
        <w:spacing w:line="360" w:lineRule="auto"/>
        <w:jc w:val="left"/>
        <w:textAlignment w:val="center"/>
      </w:pPr>
      <w:r>
        <w:t>6．D</w:t>
      </w:r>
    </w:p>
    <w:p>
      <w:pPr>
        <w:spacing w:line="360" w:lineRule="auto"/>
        <w:jc w:val="left"/>
        <w:textAlignment w:val="center"/>
      </w:pPr>
      <w:r>
        <w:t>7．B</w:t>
      </w:r>
    </w:p>
    <w:p>
      <w:pPr>
        <w:spacing w:line="360" w:lineRule="auto"/>
        <w:jc w:val="left"/>
        <w:textAlignment w:val="center"/>
      </w:pPr>
      <w:r>
        <w:t>8．A</w:t>
      </w:r>
    </w:p>
    <w:p>
      <w:pPr>
        <w:spacing w:line="360" w:lineRule="auto"/>
        <w:jc w:val="left"/>
        <w:textAlignment w:val="center"/>
      </w:pPr>
      <w:r>
        <w:t>9．D</w:t>
      </w:r>
    </w:p>
    <w:p>
      <w:pPr>
        <w:spacing w:line="360" w:lineRule="auto"/>
        <w:jc w:val="left"/>
        <w:textAlignment w:val="center"/>
      </w:pPr>
      <w:r>
        <w:t>10．D</w:t>
      </w:r>
    </w:p>
    <w:p>
      <w:pPr>
        <w:spacing w:line="360" w:lineRule="auto"/>
        <w:jc w:val="left"/>
        <w:textAlignment w:val="center"/>
      </w:pPr>
      <w:r>
        <w:t>11．C</w:t>
      </w:r>
    </w:p>
    <w:p>
      <w:pPr>
        <w:spacing w:line="360" w:lineRule="auto"/>
        <w:jc w:val="left"/>
        <w:textAlignment w:val="center"/>
      </w:pPr>
      <w:r>
        <w:t>12．C</w:t>
      </w:r>
    </w:p>
    <w:p>
      <w:pPr>
        <w:spacing w:line="360" w:lineRule="auto"/>
        <w:jc w:val="left"/>
        <w:textAlignment w:val="center"/>
      </w:pPr>
      <w:r>
        <w:t>13．B</w:t>
      </w:r>
    </w:p>
    <w:p>
      <w:pPr>
        <w:spacing w:line="360" w:lineRule="auto"/>
        <w:jc w:val="left"/>
        <w:textAlignment w:val="center"/>
      </w:pPr>
      <w:r>
        <w:t>14．D</w:t>
      </w:r>
    </w:p>
    <w:p>
      <w:pPr>
        <w:spacing w:line="360" w:lineRule="auto"/>
        <w:jc w:val="left"/>
        <w:textAlignment w:val="center"/>
      </w:pPr>
      <w:r>
        <w:t>15．B</w:t>
      </w:r>
    </w:p>
    <w:p>
      <w:pPr>
        <w:spacing w:line="360" w:lineRule="auto"/>
        <w:jc w:val="left"/>
        <w:textAlignment w:val="center"/>
      </w:pPr>
      <w:r>
        <w:t xml:space="preserve">16．4    5    </w:t>
      </w:r>
    </w:p>
    <w:p>
      <w:pPr>
        <w:spacing w:line="360" w:lineRule="auto"/>
        <w:jc w:val="left"/>
        <w:textAlignment w:val="center"/>
      </w:pPr>
      <w:r>
        <w:t>17．</w:t>
      </w:r>
      <w:r>
        <w:object>
          <v:shape id="_x0000_i1037" o:spt="75" alt="eqIda930bd79da504f3c9d98e241fe0da9f6" type="#_x0000_t75" style="height:20.95pt;width:30.75pt;" o:ole="t" filled="f" o:preferrelative="t" stroked="f" coordsize="21600,21600">
            <v:path/>
            <v:fill on="f" focussize="0,0"/>
            <v:stroke on="f" joinstyle="miter"/>
            <v:imagedata r:id="rId53" o:title="eqIda930bd79da504f3c9d98e241fe0da9f6"/>
            <o:lock v:ext="edit" aspectratio="t"/>
            <w10:wrap type="none"/>
            <w10:anchorlock/>
          </v:shape>
          <o:OLEObject Type="Embed" ProgID="Equation.DSMT4" ShapeID="_x0000_i1037" DrawAspect="Content" ObjectID="_1468075737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 xml:space="preserve">18．运动    静止    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19．</w:t>
      </w:r>
      <w:r>
        <w:rPr>
          <w:sz w:val="21"/>
        </w:rPr>
        <w:t>变小</w:t>
      </w:r>
      <w:r>
        <w:t xml:space="preserve">    </w:t>
      </w:r>
      <w:r>
        <w:rPr>
          <w:sz w:val="21"/>
        </w:rPr>
        <w:t>不变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 xml:space="preserve">20．升华    凝华    </w:t>
      </w:r>
    </w:p>
    <w:p>
      <w:pPr>
        <w:spacing w:line="360" w:lineRule="auto"/>
        <w:jc w:val="left"/>
        <w:textAlignment w:val="center"/>
      </w:pPr>
      <w:r>
        <w:t>21．2.4</w:t>
      </w:r>
    </w:p>
    <w:p>
      <w:pPr>
        <w:spacing w:line="360" w:lineRule="auto"/>
        <w:jc w:val="left"/>
        <w:textAlignment w:val="center"/>
      </w:pPr>
      <w:r>
        <w:t xml:space="preserve">22．等于    大于    折射光线    </w:t>
      </w:r>
    </w:p>
    <w:p>
      <w:pPr>
        <w:spacing w:line="360" w:lineRule="auto"/>
        <w:jc w:val="left"/>
        <w:textAlignment w:val="center"/>
      </w:pPr>
      <w:r>
        <w:t>23．</w:t>
      </w:r>
      <w:r>
        <w:drawing>
          <wp:inline distT="0" distB="0" distL="114300" distR="114300">
            <wp:extent cx="1428750" cy="1085850"/>
            <wp:effectExtent l="0" t="0" r="6350" b="6350"/>
            <wp:docPr id="4896025" name="图片 4896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025" name="图片 4896025" descr="figure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24．</w:t>
      </w:r>
      <w:r>
        <w:drawing>
          <wp:inline distT="0" distB="0" distL="114300" distR="114300">
            <wp:extent cx="1914525" cy="1209675"/>
            <wp:effectExtent l="0" t="0" r="3175" b="9525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figure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 xml:space="preserve">25．刻度尺    秒（停）表    </w:t>
      </w:r>
      <w:r>
        <w:object>
          <v:shape id="_x0000_i1038" o:spt="75" alt="eqId6971950f65754cb8b79696456de79d6d" type="#_x0000_t75" style="height:27.15pt;width:24.6pt;" o:ole="t" filled="f" o:preferrelative="t" stroked="f" coordsize="21600,21600">
            <v:path/>
            <v:fill on="f" focussize="0,0"/>
            <v:stroke on="f" joinstyle="miter"/>
            <v:imagedata r:id="rId57" o:title="eqId6971950f65754cb8b79696456de79d6d"/>
            <o:lock v:ext="edit" aspectratio="t"/>
            <w10:wrap type="none"/>
            <w10:anchorlock/>
          </v:shape>
          <o:OLEObject Type="Embed" ProgID="Equation.DSMT4" ShapeID="_x0000_i1038" DrawAspect="Content" ObjectID="_1468075738" r:id="rId56">
            <o:LockedField>false</o:LockedField>
          </o:OLEObject>
        </w:object>
      </w:r>
      <w:r>
        <w:t xml:space="preserve">    变速    </w:t>
      </w:r>
      <w:r>
        <w:object>
          <v:shape id="_x0000_i1039" o:spt="75" alt="eqIdee099929a88a4985bf32f03259b25d7e" type="#_x0000_t75" style="height:15.8pt;width:47.5pt;" o:ole="t" filled="f" o:preferrelative="t" stroked="f" coordsize="21600,21600">
            <v:path/>
            <v:fill on="f" focussize="0,0"/>
            <v:stroke on="f" joinstyle="miter"/>
            <v:imagedata r:id="rId59" o:title="eqIdee099929a88a4985bf32f03259b25d7e"/>
            <o:lock v:ext="edit" aspectratio="t"/>
            <w10:wrap type="none"/>
            <w10:anchorlock/>
          </v:shape>
          <o:OLEObject Type="Embed" ProgID="Equation.DSMT4" ShapeID="_x0000_i1039" DrawAspect="Content" ObjectID="_1468075739" r:id="rId58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26．</w:t>
      </w:r>
      <w:r>
        <w:rPr>
          <w:sz w:val="21"/>
        </w:rPr>
        <w:t>右</w:t>
      </w:r>
      <w:r>
        <w:t xml:space="preserve">    </w:t>
      </w:r>
      <w:r>
        <w:rPr>
          <w:sz w:val="21"/>
        </w:rPr>
        <w:t>43.4</w:t>
      </w:r>
      <w:r>
        <w:t xml:space="preserve">    </w:t>
      </w:r>
      <w:r>
        <w:rPr>
          <w:sz w:val="21"/>
        </w:rPr>
        <w:t>20</w:t>
      </w:r>
      <w:r>
        <w:t xml:space="preserve">    </w:t>
      </w:r>
      <w:r>
        <w:rPr>
          <w:sz w:val="21"/>
        </w:rPr>
        <w:t>偏大</w:t>
      </w:r>
      <w:r>
        <w:t xml:space="preserve">    </w:t>
      </w:r>
      <w:r>
        <w:object>
          <v:shape id="_x0000_i1040" o:spt="75" alt="eqIda8d44c7ab97e47639431ca349bf301f3" type="#_x0000_t75" style="height:30.8pt;width:36.05pt;" o:ole="t" filled="f" o:preferrelative="t" stroked="f" coordsize="21600,21600">
            <v:path/>
            <v:fill on="f" focussize="0,0"/>
            <v:stroke on="f" joinstyle="miter"/>
            <v:imagedata r:id="rId61" o:title="eqIda8d44c7ab97e47639431ca349bf301f3"/>
            <o:lock v:ext="edit" aspectratio="t"/>
            <w10:wrap type="none"/>
            <w10:anchorlock/>
          </v:shape>
          <o:OLEObject Type="Embed" ProgID="Equation.DSMT4" ShapeID="_x0000_i1040" DrawAspect="Content" ObjectID="_1468075740" r:id="rId60">
            <o:LockedField>false</o:LockedField>
          </o:OLEObject>
        </w:objec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t>27．</w:t>
      </w:r>
    </w:p>
    <w:p>
      <w:pPr>
        <w:spacing w:line="360" w:lineRule="auto"/>
        <w:jc w:val="left"/>
        <w:textAlignment w:val="center"/>
      </w:pPr>
      <w:r>
        <w:t>（1）司机发现障碍物后反应时间内通过的路程：</w:t>
      </w:r>
    </w:p>
    <w:p>
      <w:pPr>
        <w:spacing w:line="360" w:lineRule="auto"/>
        <w:jc w:val="center"/>
        <w:textAlignment w:val="center"/>
      </w:pPr>
      <w:r>
        <w:object>
          <v:shape id="_x0000_i1041" o:spt="75" alt="eqId5ce1b09d64314348aab1f60b7857bf8f" type="#_x0000_t75" style="height:15.7pt;width:33.4pt;" o:ole="t" filled="f" o:preferrelative="t" stroked="f" coordsize="21600,21600">
            <v:path/>
            <v:fill on="f" focussize="0,0"/>
            <v:stroke on="f" joinstyle="miter"/>
            <v:imagedata r:id="rId63" o:title="eqId5ce1b09d64314348aab1f60b7857bf8f"/>
            <o:lock v:ext="edit" aspectratio="t"/>
            <w10:wrap type="none"/>
            <w10:anchorlock/>
          </v:shape>
          <o:OLEObject Type="Embed" ProgID="Equation.DSMT4" ShapeID="_x0000_i1041" DrawAspect="Content" ObjectID="_1468075741" r:id="rId62">
            <o:LockedField>false</o:LockedField>
          </o:OLEObject>
        </w:object>
      </w:r>
      <w:r>
        <w:t>=54</w:t>
      </w:r>
      <w:r>
        <w:object>
          <v:shape id="_x0000_i1042" o:spt="75" alt="eqIde5a241561cb041d696f9a580d8e2c660" type="#_x0000_t75" style="height:26.95pt;width:94.1pt;" o:ole="t" filled="f" o:preferrelative="t" stroked="f" coordsize="21600,21600">
            <v:path/>
            <v:fill on="f" focussize="0,0"/>
            <v:stroke on="f" joinstyle="miter"/>
            <v:imagedata r:id="rId65" o:title="eqIde5a241561cb041d696f9a580d8e2c660"/>
            <o:lock v:ext="edit" aspectratio="t"/>
            <w10:wrap type="none"/>
            <w10:anchorlock/>
          </v:shape>
          <o:OLEObject Type="Embed" ProgID="Equation.DSMT4" ShapeID="_x0000_i1042" DrawAspect="Content" ObjectID="_1468075742" r:id="rId6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从司机发现障碍物到汽车完全停下来的路程：</w:t>
      </w:r>
    </w:p>
    <w:p>
      <w:pPr>
        <w:spacing w:line="360" w:lineRule="auto"/>
        <w:jc w:val="center"/>
        <w:textAlignment w:val="center"/>
      </w:pPr>
      <w:r>
        <w:t>s</w:t>
      </w:r>
      <w:r>
        <w:rPr>
          <w:vertAlign w:val="subscript"/>
        </w:rPr>
        <w:t>2</w:t>
      </w:r>
      <w:r>
        <w:t>=9m+15m=24m，</w:t>
      </w:r>
    </w:p>
    <w:p>
      <w:pPr>
        <w:spacing w:line="360" w:lineRule="auto"/>
        <w:jc w:val="left"/>
        <w:textAlignment w:val="center"/>
      </w:pPr>
      <w:r>
        <w:t>所用的时间：</w:t>
      </w:r>
    </w:p>
    <w:p>
      <w:pPr>
        <w:spacing w:line="360" w:lineRule="auto"/>
        <w:jc w:val="center"/>
        <w:textAlignment w:val="center"/>
      </w:pPr>
      <w:r>
        <w:rPr>
          <w:i/>
        </w:rPr>
        <w:t>t</w:t>
      </w:r>
      <w:r>
        <w:rPr>
          <w:vertAlign w:val="subscript"/>
        </w:rPr>
        <w:t>2</w:t>
      </w:r>
      <w:r>
        <w:t>=0.6s+1.8s=2.4s，</w:t>
      </w:r>
    </w:p>
    <w:p>
      <w:pPr>
        <w:spacing w:line="360" w:lineRule="auto"/>
        <w:jc w:val="left"/>
        <w:textAlignment w:val="center"/>
      </w:pPr>
      <w:r>
        <w:t>其平均速度：</w:t>
      </w:r>
    </w:p>
    <w:p>
      <w:pPr>
        <w:spacing w:line="360" w:lineRule="auto"/>
        <w:jc w:val="center"/>
        <w:textAlignment w:val="center"/>
      </w:pPr>
      <w:r>
        <w:object>
          <v:shape id="_x0000_i1043" o:spt="75" alt="eqIdebd6772ee9b24787a0e4906a24154582" type="#_x0000_t75" style="height:29.85pt;width:32.55pt;" o:ole="t" filled="f" o:preferrelative="t" stroked="f" coordsize="21600,21600">
            <v:path/>
            <v:fill on="f" focussize="0,0"/>
            <v:stroke on="f" joinstyle="miter"/>
            <v:imagedata r:id="rId67" o:title="eqIdebd6772ee9b24787a0e4906a24154582"/>
            <o:lock v:ext="edit" aspectratio="t"/>
            <w10:wrap type="none"/>
            <w10:anchorlock/>
          </v:shape>
          <o:OLEObject Type="Embed" ProgID="Equation.DSMT4" ShapeID="_x0000_i1043" DrawAspect="Content" ObjectID="_1468075743" r:id="rId66">
            <o:LockedField>false</o:LockedField>
          </o:OLEObject>
        </w:object>
      </w:r>
      <w:r>
        <w:t>=</w:t>
      </w:r>
      <w:r>
        <w:object>
          <v:shape id="_x0000_i1044" o:spt="75" alt="eqIdc1df77e4b38542fc93a496c4f5c8beb0" type="#_x0000_t75" style="height:27.05pt;width:63.35pt;" o:ole="t" filled="f" o:preferrelative="t" stroked="f" coordsize="21600,21600">
            <v:path/>
            <v:fill on="f" focussize="0,0"/>
            <v:stroke on="f" joinstyle="miter"/>
            <v:imagedata r:id="rId69" o:title="eqIdc1df77e4b38542fc93a496c4f5c8beb0"/>
            <o:lock v:ext="edit" aspectratio="t"/>
            <w10:wrap type="none"/>
            <w10:anchorlock/>
          </v:shape>
          <o:OLEObject Type="Embed" ProgID="Equation.DSMT4" ShapeID="_x0000_i1044" DrawAspect="Content" ObjectID="_1468075744" r:id="rId68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</w:pPr>
      <w:r>
        <w:t>（2）在高速公路上，反应时间内通过的路程：</w:t>
      </w:r>
    </w:p>
    <w:p>
      <w:pPr>
        <w:spacing w:line="360" w:lineRule="auto"/>
        <w:jc w:val="center"/>
        <w:textAlignment w:val="center"/>
      </w:pPr>
      <w:r>
        <w:object>
          <v:shape id="_x0000_i1045" o:spt="75" alt="eqIdab96e507475d44c788a3e41d273e2f68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71" o:title="eqIdab96e507475d44c788a3e41d273e2f68"/>
            <o:lock v:ext="edit" aspectratio="t"/>
            <w10:wrap type="none"/>
            <w10:anchorlock/>
          </v:shape>
          <o:OLEObject Type="Embed" ProgID="Equation.DSMT4" ShapeID="_x0000_i1045" DrawAspect="Content" ObjectID="_1468075745" r:id="rId70">
            <o:LockedField>false</o:LockedField>
          </o:OLEObject>
        </w:object>
      </w:r>
      <w:r>
        <w:t>=30</w:t>
      </w:r>
      <w:r>
        <w:object>
          <v:shape id="_x0000_i1046" o:spt="75" alt="eqId92655819b11545a097b133d36475b161" type="#_x0000_t75" style="height:12.5pt;width:76.5pt;" o:ole="t" filled="f" o:preferrelative="t" stroked="f" coordsize="21600,21600">
            <v:path/>
            <v:fill on="f" focussize="0,0"/>
            <v:stroke on="f" joinstyle="miter"/>
            <v:imagedata r:id="rId73" o:title="eqId92655819b11545a097b133d36475b161"/>
            <o:lock v:ext="edit" aspectratio="t"/>
            <w10:wrap type="none"/>
            <w10:anchorlock/>
          </v:shape>
          <o:OLEObject Type="Embed" ProgID="Equation.DSMT4" ShapeID="_x0000_i1046" DrawAspect="Content" ObjectID="_1468075746" r:id="rId72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刹车后的滑行距离 ：</w:t>
      </w:r>
    </w:p>
    <w:p>
      <w:pPr>
        <w:spacing w:line="360" w:lineRule="auto"/>
        <w:jc w:val="center"/>
        <w:textAlignment w:val="center"/>
      </w:pPr>
      <w:r>
        <w:object>
          <v:shape id="_x0000_i1047" o:spt="75" alt="eqId08f0a030eb2242ada0824f390d5fc8b8" type="#_x0000_t75" style="height:15.85pt;width:82.7pt;" o:ole="t" filled="f" o:preferrelative="t" stroked="f" coordsize="21600,21600">
            <v:path/>
            <v:fill on="f" focussize="0,0"/>
            <v:stroke on="f" joinstyle="miter"/>
            <v:imagedata r:id="rId75" o:title="eqId08f0a030eb2242ada0824f390d5fc8b8"/>
            <o:lock v:ext="edit" aspectratio="t"/>
            <w10:wrap type="none"/>
            <w10:anchorlock/>
          </v:shape>
          <o:OLEObject Type="Embed" ProgID="Equation.DSMT4" ShapeID="_x0000_i1047" DrawAspect="Content" ObjectID="_1468075747" r:id="rId74">
            <o:LockedField>false</o:LockedField>
          </o:OLEObject>
        </w:object>
      </w:r>
      <w:r>
        <w:t>，</w:t>
      </w:r>
    </w:p>
    <w:p>
      <w:pPr>
        <w:spacing w:line="360" w:lineRule="auto"/>
        <w:jc w:val="left"/>
        <w:textAlignment w:val="center"/>
      </w:pPr>
      <w:r>
        <w:t>从刹车到完全停下来的路程：</w:t>
      </w:r>
    </w:p>
    <w:p>
      <w:pPr>
        <w:spacing w:line="360" w:lineRule="auto"/>
        <w:jc w:val="center"/>
        <w:textAlignment w:val="center"/>
      </w:pPr>
      <w:r>
        <w:t>s</w:t>
      </w:r>
      <w:r>
        <w:rPr>
          <w:vertAlign w:val="subscript"/>
        </w:rPr>
        <w:t>5</w:t>
      </w:r>
      <w:r>
        <w:t>=18m+30m=48m，</w:t>
      </w:r>
    </w:p>
    <w:p>
      <w:pPr>
        <w:spacing w:line="360" w:lineRule="auto"/>
        <w:jc w:val="left"/>
        <w:textAlignment w:val="center"/>
      </w:pPr>
      <w:r>
        <w:t>即两辆汽车之间的距离至少应为48m．</w:t>
      </w:r>
    </w:p>
    <w:p>
      <w:pPr>
        <w:spacing w:line="360" w:lineRule="auto"/>
        <w:jc w:val="left"/>
        <w:textAlignment w:val="center"/>
      </w:pPr>
      <w:r>
        <w:t>答：（1）从司机发现障碍物到汽车完全停下这个过程的平均速度是10m/s．</w:t>
      </w:r>
    </w:p>
    <w:p>
      <w:pPr>
        <w:spacing w:line="360" w:lineRule="auto"/>
        <w:jc w:val="left"/>
        <w:textAlignment w:val="center"/>
      </w:pPr>
      <w:r>
        <w:t>（2）两辆汽车之间保持48m的距离才安全．</w:t>
      </w:r>
    </w:p>
    <w:p>
      <w:pPr>
        <w:spacing w:line="360" w:lineRule="auto"/>
        <w:jc w:val="left"/>
        <w:textAlignment w:val="center"/>
      </w:pPr>
      <w:r>
        <w:t>28．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）柑橘排水质量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  <w:vertAlign w:val="subscript"/>
        </w:rPr>
        <w:t>排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  <w:vertAlign w:val="subscript"/>
        </w:rPr>
        <w:t>总</w:t>
      </w:r>
      <w:r>
        <w:rPr>
          <w:rFonts w:ascii="宋体" w:hAnsi="宋体" w:eastAsia="宋体" w:cs="宋体"/>
        </w:rPr>
        <w:t>－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  <w:vertAlign w:val="subscript"/>
        </w:rPr>
        <w:t>剩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</w:rPr>
        <w:t>360g</w:t>
      </w:r>
      <w:r>
        <w:rPr>
          <w:rFonts w:ascii="宋体" w:hAnsi="宋体" w:eastAsia="宋体" w:cs="宋体"/>
        </w:rPr>
        <w:t>－</w:t>
      </w:r>
      <w:r>
        <w:rPr>
          <w:rFonts w:ascii="Times New Roman" w:hAnsi="Times New Roman" w:eastAsia="Times New Roman" w:cs="Times New Roman"/>
        </w:rPr>
        <w:t>240g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</w:rPr>
        <w:t>120g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）柑橘的体积</w:t>
      </w:r>
    </w:p>
    <w:p>
      <w:pPr>
        <w:spacing w:line="360" w:lineRule="auto"/>
        <w:jc w:val="center"/>
        <w:textAlignment w:val="center"/>
      </w:pPr>
      <w:r>
        <w:object>
          <v:shape id="_x0000_i1048" o:spt="75" alt="eqId2b109ed8339240c388010120ae1101b2" type="#_x0000_t75" style="height:31.65pt;width:153.1pt;" o:ole="t" filled="f" o:preferrelative="t" stroked="f" coordsize="21600,21600">
            <v:path/>
            <v:fill on="f" focussize="0,0"/>
            <v:stroke on="f" joinstyle="miter"/>
            <v:imagedata r:id="rId77" o:title="eqId2b109ed8339240c388010120ae1101b2"/>
            <o:lock v:ext="edit" aspectratio="t"/>
            <w10:wrap type="none"/>
            <w10:anchorlock/>
          </v:shape>
          <o:OLEObject Type="Embed" ProgID="Equation.DSMT4" ShapeID="_x0000_i1048" DrawAspect="Content" ObjectID="_1468075748" r:id="rId7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柑橘的密度</w:t>
      </w:r>
    </w:p>
    <w:p>
      <w:pPr>
        <w:spacing w:line="360" w:lineRule="auto"/>
        <w:jc w:val="center"/>
        <w:textAlignment w:val="center"/>
      </w:pPr>
      <w:r>
        <w:object>
          <v:shape id="_x0000_i1049" o:spt="75" alt="eqId40c60fcfea8b48f1bc065a61ae6d968d" type="#_x0000_t75" style="height:31.7pt;width:138.15pt;" o:ole="t" filled="f" o:preferrelative="t" stroked="f" coordsize="21600,21600">
            <v:path/>
            <v:fill on="f" focussize="0,0"/>
            <v:stroke on="f" joinstyle="miter"/>
            <v:imagedata r:id="rId79" o:title="eqId40c60fcfea8b48f1bc065a61ae6d968d"/>
            <o:lock v:ext="edit" aspectratio="t"/>
            <w10:wrap type="none"/>
            <w10:anchorlock/>
          </v:shape>
          <o:OLEObject Type="Embed" ProgID="Equation.DSMT4" ShapeID="_x0000_i1049" DrawAspect="Content" ObjectID="_1468075749" r:id="rId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答：（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）溢水杯中排出水的质量是</w:t>
      </w:r>
      <w:r>
        <w:rPr>
          <w:rFonts w:ascii="Times New Roman" w:hAnsi="Times New Roman" w:eastAsia="Times New Roman" w:cs="Times New Roman"/>
        </w:rPr>
        <w:t>120g</w:t>
      </w:r>
      <w:r>
        <w:rPr>
          <w:rFonts w:ascii="宋体" w:hAnsi="宋体" w:eastAsia="宋体" w:cs="宋体"/>
        </w:rPr>
        <w:t>；</w:t>
      </w:r>
      <w:r>
        <w:rPr>
          <w:rFonts w:ascii="Times New Roman" w:hAnsi="Times New Roman" w:eastAsia="Times New Roman" w:cs="Times New Roman"/>
        </w:rPr>
        <w:t xml:space="preserve">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）这个柑橘的体积是</w:t>
      </w:r>
      <w:r>
        <w:rPr>
          <w:rFonts w:ascii="Times New Roman" w:hAnsi="Times New Roman" w:eastAsia="Times New Roman" w:cs="Times New Roman"/>
        </w:rPr>
        <w:t>120cm</w:t>
      </w:r>
      <w:r>
        <w:rPr>
          <w:rFonts w:ascii="Times New Roman" w:hAnsi="Times New Roman" w:eastAsia="Times New Roman" w:cs="Times New Roman"/>
          <w:vertAlign w:val="superscript"/>
        </w:rPr>
        <w:t>3</w:t>
      </w:r>
      <w:r>
        <w:rPr>
          <w:rFonts w:ascii="宋体" w:hAnsi="宋体" w:eastAsia="宋体" w:cs="宋体"/>
        </w:rPr>
        <w:t>，密度是</w:t>
      </w:r>
      <w:r>
        <w:rPr>
          <w:rFonts w:ascii="Times New Roman" w:hAnsi="Times New Roman" w:eastAsia="Times New Roman" w:cs="Times New Roman"/>
        </w:rPr>
        <w:t>0.95g/cm</w:t>
      </w:r>
      <w:r>
        <w:rPr>
          <w:rFonts w:ascii="Times New Roman" w:hAnsi="Times New Roman" w:eastAsia="Times New Roman" w:cs="Times New Roman"/>
          <w:vertAlign w:val="superscript"/>
        </w:rPr>
        <w:t>3</w:t>
      </w:r>
      <w:r>
        <w:rPr>
          <w:rFonts w:ascii="宋体" w:hAnsi="宋体" w:eastAsia="宋体" w:cs="宋体"/>
        </w:rPr>
        <w:t>。</w:t>
      </w:r>
    </w:p>
    <w:sectPr>
      <w:footerReference r:id="rId5" w:type="default"/>
      <w:footerReference r:id="rId6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F12E1D"/>
    <w:multiLevelType w:val="singleLevel"/>
    <w:tmpl w:val="CEF12E1D"/>
    <w:lvl w:ilvl="0" w:tentative="0">
      <w:start w:val="2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92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12C91C0C"/>
    <w:rsid w:val="48A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5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3" Type="http://schemas.openxmlformats.org/officeDocument/2006/relationships/fontTable" Target="fontTable.xml"/><Relationship Id="rId82" Type="http://schemas.openxmlformats.org/officeDocument/2006/relationships/customXml" Target="../customXml/item2.xml"/><Relationship Id="rId81" Type="http://schemas.openxmlformats.org/officeDocument/2006/relationships/numbering" Target="numbering.xml"/><Relationship Id="rId80" Type="http://schemas.openxmlformats.org/officeDocument/2006/relationships/customXml" Target="../customXml/item1.xml"/><Relationship Id="rId8" Type="http://schemas.openxmlformats.org/officeDocument/2006/relationships/image" Target="media/image1.png"/><Relationship Id="rId79" Type="http://schemas.openxmlformats.org/officeDocument/2006/relationships/image" Target="media/image47.wmf"/><Relationship Id="rId78" Type="http://schemas.openxmlformats.org/officeDocument/2006/relationships/oleObject" Target="embeddings/oleObject25.bin"/><Relationship Id="rId77" Type="http://schemas.openxmlformats.org/officeDocument/2006/relationships/image" Target="media/image46.wmf"/><Relationship Id="rId76" Type="http://schemas.openxmlformats.org/officeDocument/2006/relationships/oleObject" Target="embeddings/oleObject24.bin"/><Relationship Id="rId75" Type="http://schemas.openxmlformats.org/officeDocument/2006/relationships/image" Target="media/image45.wmf"/><Relationship Id="rId74" Type="http://schemas.openxmlformats.org/officeDocument/2006/relationships/oleObject" Target="embeddings/oleObject23.bin"/><Relationship Id="rId73" Type="http://schemas.openxmlformats.org/officeDocument/2006/relationships/image" Target="media/image44.wmf"/><Relationship Id="rId72" Type="http://schemas.openxmlformats.org/officeDocument/2006/relationships/oleObject" Target="embeddings/oleObject22.bin"/><Relationship Id="rId71" Type="http://schemas.openxmlformats.org/officeDocument/2006/relationships/image" Target="media/image43.wmf"/><Relationship Id="rId70" Type="http://schemas.openxmlformats.org/officeDocument/2006/relationships/oleObject" Target="embeddings/oleObject21.bin"/><Relationship Id="rId7" Type="http://schemas.openxmlformats.org/officeDocument/2006/relationships/theme" Target="theme/theme1.xml"/><Relationship Id="rId69" Type="http://schemas.openxmlformats.org/officeDocument/2006/relationships/image" Target="media/image42.wmf"/><Relationship Id="rId68" Type="http://schemas.openxmlformats.org/officeDocument/2006/relationships/oleObject" Target="embeddings/oleObject20.bin"/><Relationship Id="rId67" Type="http://schemas.openxmlformats.org/officeDocument/2006/relationships/image" Target="media/image41.wmf"/><Relationship Id="rId66" Type="http://schemas.openxmlformats.org/officeDocument/2006/relationships/oleObject" Target="embeddings/oleObject19.bin"/><Relationship Id="rId65" Type="http://schemas.openxmlformats.org/officeDocument/2006/relationships/image" Target="media/image40.wmf"/><Relationship Id="rId64" Type="http://schemas.openxmlformats.org/officeDocument/2006/relationships/oleObject" Target="embeddings/oleObject18.bin"/><Relationship Id="rId63" Type="http://schemas.openxmlformats.org/officeDocument/2006/relationships/image" Target="media/image39.wmf"/><Relationship Id="rId62" Type="http://schemas.openxmlformats.org/officeDocument/2006/relationships/oleObject" Target="embeddings/oleObject17.bin"/><Relationship Id="rId61" Type="http://schemas.openxmlformats.org/officeDocument/2006/relationships/image" Target="media/image38.wmf"/><Relationship Id="rId60" Type="http://schemas.openxmlformats.org/officeDocument/2006/relationships/oleObject" Target="embeddings/oleObject16.bin"/><Relationship Id="rId6" Type="http://schemas.openxmlformats.org/officeDocument/2006/relationships/footer" Target="footer4.xml"/><Relationship Id="rId59" Type="http://schemas.openxmlformats.org/officeDocument/2006/relationships/image" Target="media/image37.wmf"/><Relationship Id="rId58" Type="http://schemas.openxmlformats.org/officeDocument/2006/relationships/oleObject" Target="embeddings/oleObject15.bin"/><Relationship Id="rId57" Type="http://schemas.openxmlformats.org/officeDocument/2006/relationships/image" Target="media/image36.wmf"/><Relationship Id="rId56" Type="http://schemas.openxmlformats.org/officeDocument/2006/relationships/oleObject" Target="embeddings/oleObject14.bin"/><Relationship Id="rId55" Type="http://schemas.openxmlformats.org/officeDocument/2006/relationships/image" Target="media/image35.png"/><Relationship Id="rId54" Type="http://schemas.openxmlformats.org/officeDocument/2006/relationships/image" Target="media/image34.png"/><Relationship Id="rId53" Type="http://schemas.openxmlformats.org/officeDocument/2006/relationships/image" Target="media/image33.wmf"/><Relationship Id="rId52" Type="http://schemas.openxmlformats.org/officeDocument/2006/relationships/oleObject" Target="embeddings/oleObject13.bin"/><Relationship Id="rId51" Type="http://schemas.openxmlformats.org/officeDocument/2006/relationships/image" Target="media/image32.png"/><Relationship Id="rId50" Type="http://schemas.openxmlformats.org/officeDocument/2006/relationships/image" Target="media/image31.png"/><Relationship Id="rId5" Type="http://schemas.openxmlformats.org/officeDocument/2006/relationships/footer" Target="footer3.xml"/><Relationship Id="rId49" Type="http://schemas.openxmlformats.org/officeDocument/2006/relationships/image" Target="media/image30.png"/><Relationship Id="rId48" Type="http://schemas.openxmlformats.org/officeDocument/2006/relationships/image" Target="media/image29.png"/><Relationship Id="rId47" Type="http://schemas.openxmlformats.org/officeDocument/2006/relationships/image" Target="media/image28.png"/><Relationship Id="rId46" Type="http://schemas.openxmlformats.org/officeDocument/2006/relationships/image" Target="media/image27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1.bin"/><Relationship Id="rId42" Type="http://schemas.openxmlformats.org/officeDocument/2006/relationships/image" Target="media/image25.png"/><Relationship Id="rId41" Type="http://schemas.openxmlformats.org/officeDocument/2006/relationships/image" Target="media/image24.wmf"/><Relationship Id="rId40" Type="http://schemas.openxmlformats.org/officeDocument/2006/relationships/oleObject" Target="embeddings/oleObject10.bin"/><Relationship Id="rId4" Type="http://schemas.openxmlformats.org/officeDocument/2006/relationships/footer" Target="footer2.xml"/><Relationship Id="rId39" Type="http://schemas.openxmlformats.org/officeDocument/2006/relationships/image" Target="media/image23.wmf"/><Relationship Id="rId38" Type="http://schemas.openxmlformats.org/officeDocument/2006/relationships/oleObject" Target="embeddings/oleObject9.bin"/><Relationship Id="rId37" Type="http://schemas.openxmlformats.org/officeDocument/2006/relationships/image" Target="media/image22.wmf"/><Relationship Id="rId36" Type="http://schemas.openxmlformats.org/officeDocument/2006/relationships/oleObject" Target="embeddings/oleObject8.bin"/><Relationship Id="rId35" Type="http://schemas.openxmlformats.org/officeDocument/2006/relationships/image" Target="media/image21.wmf"/><Relationship Id="rId34" Type="http://schemas.openxmlformats.org/officeDocument/2006/relationships/oleObject" Target="embeddings/oleObject7.bin"/><Relationship Id="rId33" Type="http://schemas.openxmlformats.org/officeDocument/2006/relationships/image" Target="media/image20.wmf"/><Relationship Id="rId32" Type="http://schemas.openxmlformats.org/officeDocument/2006/relationships/oleObject" Target="embeddings/oleObject6.bin"/><Relationship Id="rId31" Type="http://schemas.openxmlformats.org/officeDocument/2006/relationships/image" Target="media/image19.png"/><Relationship Id="rId30" Type="http://schemas.openxmlformats.org/officeDocument/2006/relationships/image" Target="media/image18.wmf"/><Relationship Id="rId3" Type="http://schemas.openxmlformats.org/officeDocument/2006/relationships/footer" Target="footer1.xml"/><Relationship Id="rId29" Type="http://schemas.openxmlformats.org/officeDocument/2006/relationships/oleObject" Target="embeddings/oleObject5.bin"/><Relationship Id="rId28" Type="http://schemas.openxmlformats.org/officeDocument/2006/relationships/image" Target="media/image17.wmf"/><Relationship Id="rId27" Type="http://schemas.openxmlformats.org/officeDocument/2006/relationships/oleObject" Target="embeddings/oleObject4.bin"/><Relationship Id="rId26" Type="http://schemas.openxmlformats.org/officeDocument/2006/relationships/image" Target="media/image16.wmf"/><Relationship Id="rId25" Type="http://schemas.openxmlformats.org/officeDocument/2006/relationships/oleObject" Target="embeddings/oleObject3.bin"/><Relationship Id="rId24" Type="http://schemas.openxmlformats.org/officeDocument/2006/relationships/image" Target="media/image15.wmf"/><Relationship Id="rId23" Type="http://schemas.openxmlformats.org/officeDocument/2006/relationships/oleObject" Target="embeddings/oleObject2.bin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1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二一教育</Company>
  <Pages>11</Pages>
  <Words>3437</Words>
  <Characters>3777</Characters>
  <Lines>1</Lines>
  <Paragraphs>1</Paragraphs>
  <TotalTime>8</TotalTime>
  <ScaleCrop>false</ScaleCrop>
  <LinksUpToDate>false</LinksUpToDate>
  <CharactersWithSpaces>3933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21cnjy.com</dc:creator>
  <cp:keywords>21</cp:keywords>
  <cp:lastModifiedBy>Administrator</cp:lastModifiedBy>
  <dcterms:modified xsi:type="dcterms:W3CDTF">2021-12-21T10:34:36Z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